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HAM AND PETERSHAM NEIGHBOURHOOD FORUM</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COMMITTEE MEETING</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b w:val="1"/>
          <w:rtl w:val="0"/>
        </w:rPr>
        <w:t xml:space="preserve">TUESDAY 17th March 2020</w:t>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t xml:space="preserve">HAM LIBRARY, 7.30PM</w:t>
      </w:r>
    </w:p>
    <w:p w:rsidR="00000000" w:rsidDel="00000000" w:rsidP="00000000" w:rsidRDefault="00000000" w:rsidRPr="00000000" w14:paraId="00000009">
      <w:pPr>
        <w:jc w:val="center"/>
        <w:rPr>
          <w:b w:val="1"/>
        </w:rPr>
      </w:pPr>
      <w:r w:rsidDel="00000000" w:rsidR="00000000" w:rsidRPr="00000000">
        <w:rPr>
          <w:rtl w:val="0"/>
        </w:rPr>
      </w:r>
    </w:p>
    <w:p w:rsidR="00000000" w:rsidDel="00000000" w:rsidP="00000000" w:rsidRDefault="00000000" w:rsidRPr="00000000" w14:paraId="0000000A">
      <w:pPr>
        <w:jc w:val="center"/>
        <w:rPr>
          <w:b w:val="1"/>
        </w:rPr>
      </w:pPr>
      <w:r w:rsidDel="00000000" w:rsidR="00000000" w:rsidRPr="00000000">
        <w:rPr>
          <w:b w:val="1"/>
          <w:rtl w:val="0"/>
        </w:rPr>
        <w:t xml:space="preserve">Present</w:t>
      </w:r>
    </w:p>
    <w:p w:rsidR="00000000" w:rsidDel="00000000" w:rsidP="00000000" w:rsidRDefault="00000000" w:rsidRPr="00000000" w14:paraId="0000000B">
      <w:pPr>
        <w:jc w:val="center"/>
        <w:rPr>
          <w:b w:val="1"/>
        </w:rPr>
      </w:pPr>
      <w:r w:rsidDel="00000000" w:rsidR="00000000" w:rsidRPr="00000000">
        <w:rPr>
          <w:rtl w:val="0"/>
        </w:rPr>
      </w:r>
    </w:p>
    <w:p w:rsidR="00000000" w:rsidDel="00000000" w:rsidP="00000000" w:rsidRDefault="00000000" w:rsidRPr="00000000" w14:paraId="0000000C">
      <w:pPr>
        <w:jc w:val="center"/>
        <w:rPr>
          <w:b w:val="1"/>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Justine Glynn (Acting 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Geoff Bond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Jean Loveland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John Goddard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Brian Waters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Penny Frost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Brian Willman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Siriol Davies (Secretary)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Richard Woolf (visitor)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Bryony Rowland (visitor)</w:t>
            </w:r>
          </w:p>
        </w:tc>
      </w:tr>
    </w:tbl>
    <w:p w:rsidR="00000000" w:rsidDel="00000000" w:rsidP="00000000" w:rsidRDefault="00000000" w:rsidRPr="00000000" w14:paraId="00000017">
      <w:pPr>
        <w:jc w:val="center"/>
        <w:rPr>
          <w:b w:val="1"/>
        </w:rPr>
      </w:pPr>
      <w:r w:rsidDel="00000000" w:rsidR="00000000" w:rsidRPr="00000000">
        <w:rPr>
          <w:rtl w:val="0"/>
        </w:rPr>
      </w:r>
    </w:p>
    <w:p w:rsidR="00000000" w:rsidDel="00000000" w:rsidP="00000000" w:rsidRDefault="00000000" w:rsidRPr="00000000" w14:paraId="00000018">
      <w:pPr>
        <w:jc w:val="center"/>
        <w:rPr>
          <w:b w:val="1"/>
        </w:rPr>
      </w:pPr>
      <w:r w:rsidDel="00000000" w:rsidR="00000000" w:rsidRPr="00000000">
        <w:rPr>
          <w:rtl w:val="0"/>
        </w:rPr>
      </w:r>
    </w:p>
    <w:p w:rsidR="00000000" w:rsidDel="00000000" w:rsidP="00000000" w:rsidRDefault="00000000" w:rsidRPr="00000000" w14:paraId="00000019">
      <w:pPr>
        <w:jc w:val="center"/>
        <w:rPr>
          <w:b w:val="1"/>
        </w:rPr>
      </w:pPr>
      <w:r w:rsidDel="00000000" w:rsidR="00000000" w:rsidRPr="00000000">
        <w:rPr>
          <w:b w:val="1"/>
          <w:rtl w:val="0"/>
        </w:rPr>
        <w:t xml:space="preserve">Minutes</w:t>
      </w:r>
    </w:p>
    <w:p w:rsidR="00000000" w:rsidDel="00000000" w:rsidP="00000000" w:rsidRDefault="00000000" w:rsidRPr="00000000" w14:paraId="0000001A">
      <w:pPr>
        <w:jc w:val="center"/>
        <w:rPr>
          <w:b w:val="1"/>
        </w:rPr>
      </w:pPr>
      <w:r w:rsidDel="00000000" w:rsidR="00000000" w:rsidRPr="00000000">
        <w:rPr>
          <w:rtl w:val="0"/>
        </w:rPr>
      </w:r>
    </w:p>
    <w:p w:rsidR="00000000" w:rsidDel="00000000" w:rsidP="00000000" w:rsidRDefault="00000000" w:rsidRPr="00000000" w14:paraId="0000001B">
      <w:pPr>
        <w:jc w:val="center"/>
        <w:rPr>
          <w:b w:val="1"/>
        </w:rPr>
      </w:pPr>
      <w:r w:rsidDel="00000000" w:rsidR="00000000" w:rsidRPr="00000000">
        <w:rPr>
          <w:b w:val="1"/>
          <w:rtl w:val="0"/>
        </w:rPr>
        <w:t xml:space="preserve">Chair: Justine Glynn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1"/>
        </w:numPr>
        <w:ind w:left="720" w:hanging="360"/>
        <w:rPr>
          <w:sz w:val="24"/>
          <w:szCs w:val="24"/>
        </w:rPr>
      </w:pPr>
      <w:r w:rsidDel="00000000" w:rsidR="00000000" w:rsidRPr="00000000">
        <w:rPr>
          <w:b w:val="1"/>
          <w:sz w:val="24"/>
          <w:szCs w:val="24"/>
          <w:rtl w:val="0"/>
        </w:rPr>
        <w:t xml:space="preserve">Apologies</w:t>
      </w:r>
      <w:r w:rsidDel="00000000" w:rsidR="00000000" w:rsidRPr="00000000">
        <w:rPr>
          <w:sz w:val="24"/>
          <w:szCs w:val="24"/>
          <w:rtl w:val="0"/>
        </w:rPr>
        <w:t xml:space="preserve"> were accepted from Simon Coupland, Justine Langford, John Hatto, Stan Shaw, David Lamb, David Williams, Tina Waas and Andree Frieze.</w:t>
      </w: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numPr>
          <w:ilvl w:val="0"/>
          <w:numId w:val="1"/>
        </w:numPr>
        <w:ind w:left="720" w:hanging="360"/>
        <w:rPr>
          <w:sz w:val="24"/>
          <w:szCs w:val="24"/>
        </w:rPr>
      </w:pPr>
      <w:r w:rsidDel="00000000" w:rsidR="00000000" w:rsidRPr="00000000">
        <w:rPr>
          <w:b w:val="1"/>
          <w:sz w:val="24"/>
          <w:szCs w:val="24"/>
          <w:rtl w:val="0"/>
        </w:rPr>
        <w:t xml:space="preserve">Minutes of last meeting</w:t>
      </w:r>
      <w:r w:rsidDel="00000000" w:rsidR="00000000" w:rsidRPr="00000000">
        <w:rPr>
          <w:sz w:val="24"/>
          <w:szCs w:val="24"/>
          <w:rtl w:val="0"/>
        </w:rPr>
        <w:t xml:space="preserve"> on 21st January were accepted as accurate.</w:t>
      </w:r>
    </w:p>
    <w:p w:rsidR="00000000" w:rsidDel="00000000" w:rsidP="00000000" w:rsidRDefault="00000000" w:rsidRPr="00000000" w14:paraId="00000020">
      <w:pPr>
        <w:ind w:left="720" w:firstLine="0"/>
        <w:rPr>
          <w:sz w:val="24"/>
          <w:szCs w:val="24"/>
        </w:rPr>
      </w:pPr>
      <w:r w:rsidDel="00000000" w:rsidR="00000000" w:rsidRPr="00000000">
        <w:rPr>
          <w:rtl w:val="0"/>
        </w:rPr>
      </w:r>
    </w:p>
    <w:p w:rsidR="00000000" w:rsidDel="00000000" w:rsidP="00000000" w:rsidRDefault="00000000" w:rsidRPr="00000000" w14:paraId="00000021">
      <w:pPr>
        <w:numPr>
          <w:ilvl w:val="0"/>
          <w:numId w:val="1"/>
        </w:numPr>
        <w:ind w:left="720" w:hanging="360"/>
        <w:rPr>
          <w:sz w:val="24"/>
          <w:szCs w:val="24"/>
        </w:rPr>
      </w:pPr>
      <w:r w:rsidDel="00000000" w:rsidR="00000000" w:rsidRPr="00000000">
        <w:rPr>
          <w:b w:val="1"/>
          <w:sz w:val="24"/>
          <w:szCs w:val="24"/>
          <w:rtl w:val="0"/>
        </w:rPr>
        <w:t xml:space="preserve">Forum Redesignation</w:t>
      </w:r>
      <w:r w:rsidDel="00000000" w:rsidR="00000000" w:rsidRPr="00000000">
        <w:rPr>
          <w:sz w:val="24"/>
          <w:szCs w:val="24"/>
          <w:rtl w:val="0"/>
        </w:rPr>
        <w:t xml:space="preserve"> Confirmation of the redesignation has been received from LBRuT.  The Neighbourhood Plan will be reviewed as the Local Plan changes, perhaps in five years’ time.  The Forum can comment on the spending of the 25% of CIL money which derives from the local area.  PF will ask the council for a statement on the Forum’s position regarding CIL, for clarity.</w:t>
      </w:r>
    </w:p>
    <w:p w:rsidR="00000000" w:rsidDel="00000000" w:rsidP="00000000" w:rsidRDefault="00000000" w:rsidRPr="00000000" w14:paraId="00000022">
      <w:pPr>
        <w:ind w:left="720" w:firstLine="0"/>
        <w:rPr>
          <w:sz w:val="24"/>
          <w:szCs w:val="24"/>
        </w:rPr>
      </w:pPr>
      <w:r w:rsidDel="00000000" w:rsidR="00000000" w:rsidRPr="00000000">
        <w:rPr>
          <w:rtl w:val="0"/>
        </w:rPr>
      </w:r>
    </w:p>
    <w:p w:rsidR="00000000" w:rsidDel="00000000" w:rsidP="00000000" w:rsidRDefault="00000000" w:rsidRPr="00000000" w14:paraId="00000023">
      <w:pPr>
        <w:numPr>
          <w:ilvl w:val="0"/>
          <w:numId w:val="1"/>
        </w:numPr>
        <w:ind w:left="720" w:hanging="360"/>
        <w:rPr>
          <w:b w:val="1"/>
          <w:sz w:val="24"/>
          <w:szCs w:val="24"/>
        </w:rPr>
      </w:pPr>
      <w:r w:rsidDel="00000000" w:rsidR="00000000" w:rsidRPr="00000000">
        <w:rPr>
          <w:b w:val="1"/>
          <w:sz w:val="24"/>
          <w:szCs w:val="24"/>
          <w:rtl w:val="0"/>
        </w:rPr>
        <w:t xml:space="preserve">Report back from Active Travel Advisory Group/bridge proposal </w:t>
      </w:r>
    </w:p>
    <w:p w:rsidR="00000000" w:rsidDel="00000000" w:rsidP="00000000" w:rsidRDefault="00000000" w:rsidRPr="00000000" w14:paraId="00000024">
      <w:pPr>
        <w:rPr>
          <w:b w:val="1"/>
          <w:sz w:val="24"/>
          <w:szCs w:val="24"/>
        </w:rPr>
      </w:pPr>
      <w:r w:rsidDel="00000000" w:rsidR="00000000" w:rsidRPr="00000000">
        <w:rPr>
          <w:rtl w:val="0"/>
        </w:rPr>
      </w:r>
    </w:p>
    <w:p w:rsidR="00000000" w:rsidDel="00000000" w:rsidP="00000000" w:rsidRDefault="00000000" w:rsidRPr="00000000" w14:paraId="00000025">
      <w:pPr>
        <w:rPr>
          <w:color w:val="201f1e"/>
          <w:sz w:val="24"/>
          <w:szCs w:val="24"/>
        </w:rPr>
      </w:pPr>
      <w:r w:rsidDel="00000000" w:rsidR="00000000" w:rsidRPr="00000000">
        <w:rPr>
          <w:b w:val="1"/>
          <w:sz w:val="24"/>
          <w:szCs w:val="24"/>
          <w:rtl w:val="0"/>
        </w:rPr>
        <w:tab/>
      </w:r>
      <w:r w:rsidDel="00000000" w:rsidR="00000000" w:rsidRPr="00000000">
        <w:rPr>
          <w:color w:val="201f1e"/>
          <w:sz w:val="24"/>
          <w:szCs w:val="24"/>
          <w:rtl w:val="0"/>
        </w:rPr>
        <w:t xml:space="preserve">Justine Langford sent the following note:</w:t>
      </w:r>
    </w:p>
    <w:p w:rsidR="00000000" w:rsidDel="00000000" w:rsidP="00000000" w:rsidRDefault="00000000" w:rsidRPr="00000000" w14:paraId="00000026">
      <w:pPr>
        <w:numPr>
          <w:ilvl w:val="0"/>
          <w:numId w:val="2"/>
        </w:numPr>
        <w:spacing w:after="0" w:afterAutospacing="0" w:before="220" w:lineRule="auto"/>
        <w:ind w:left="720" w:hanging="360"/>
        <w:rPr>
          <w:rFonts w:ascii="Arial" w:cs="Arial" w:eastAsia="Arial" w:hAnsi="Arial"/>
          <w:sz w:val="24"/>
          <w:szCs w:val="24"/>
        </w:rPr>
      </w:pPr>
      <w:r w:rsidDel="00000000" w:rsidR="00000000" w:rsidRPr="00000000">
        <w:rPr>
          <w:color w:val="201f1e"/>
          <w:sz w:val="24"/>
          <w:szCs w:val="24"/>
          <w:rtl w:val="0"/>
        </w:rPr>
        <w:t xml:space="preserve">LBRuT are still awaiting Liveable Neighbourhood bid outcome.  It was due before purdah (as was).</w:t>
      </w:r>
    </w:p>
    <w:p w:rsidR="00000000" w:rsidDel="00000000" w:rsidP="00000000" w:rsidRDefault="00000000" w:rsidRPr="00000000" w14:paraId="00000027">
      <w:pPr>
        <w:numPr>
          <w:ilvl w:val="0"/>
          <w:numId w:val="2"/>
        </w:numPr>
        <w:spacing w:after="0" w:afterAutospacing="0" w:before="0" w:beforeAutospacing="0" w:lineRule="auto"/>
        <w:ind w:left="720" w:hanging="360"/>
        <w:rPr>
          <w:rFonts w:ascii="Arial" w:cs="Arial" w:eastAsia="Arial" w:hAnsi="Arial"/>
          <w:sz w:val="24"/>
          <w:szCs w:val="24"/>
        </w:rPr>
      </w:pPr>
      <w:r w:rsidDel="00000000" w:rsidR="00000000" w:rsidRPr="00000000">
        <w:rPr>
          <w:color w:val="201f1e"/>
          <w:sz w:val="24"/>
          <w:szCs w:val="24"/>
          <w:rtl w:val="0"/>
        </w:rPr>
        <w:t xml:space="preserve">LBRuT are working on a paper on potential next steps for a pedestrian cycle bridge.  Timescale not available.  They would like to understand the level of support and any potential issues that need to be addressed.</w:t>
      </w:r>
    </w:p>
    <w:p w:rsidR="00000000" w:rsidDel="00000000" w:rsidP="00000000" w:rsidRDefault="00000000" w:rsidRPr="00000000" w14:paraId="00000028">
      <w:pPr>
        <w:numPr>
          <w:ilvl w:val="0"/>
          <w:numId w:val="2"/>
        </w:numPr>
        <w:spacing w:after="220" w:before="0" w:beforeAutospacing="0" w:lineRule="auto"/>
        <w:ind w:left="720" w:hanging="360"/>
        <w:rPr>
          <w:b w:val="1"/>
          <w:sz w:val="24"/>
          <w:szCs w:val="24"/>
        </w:rPr>
      </w:pPr>
      <w:r w:rsidDel="00000000" w:rsidR="00000000" w:rsidRPr="00000000">
        <w:rPr>
          <w:color w:val="201f1e"/>
          <w:sz w:val="24"/>
          <w:szCs w:val="24"/>
          <w:rtl w:val="0"/>
        </w:rPr>
        <w:t xml:space="preserve">Cllr Ehmann agreed to mandate the </w:t>
      </w:r>
      <w:r w:rsidDel="00000000" w:rsidR="00000000" w:rsidRPr="00000000">
        <w:rPr>
          <w:color w:val="201f1e"/>
          <w:sz w:val="24"/>
          <w:szCs w:val="24"/>
          <w:rtl w:val="0"/>
        </w:rPr>
        <w:t xml:space="preserve">Temporary Traffic Management Handbook, by TfL, in the borough. This will improve the quality of temporary traffic management design, in particular, pedestrian and cycle access and safety during roadworks.</w:t>
      </w:r>
    </w:p>
    <w:p w:rsidR="00000000" w:rsidDel="00000000" w:rsidP="00000000" w:rsidRDefault="00000000" w:rsidRPr="00000000" w14:paraId="00000029">
      <w:pPr>
        <w:spacing w:after="220" w:before="220" w:lineRule="auto"/>
        <w:rPr>
          <w:color w:val="201f1e"/>
          <w:sz w:val="24"/>
          <w:szCs w:val="24"/>
        </w:rPr>
      </w:pPr>
      <w:r w:rsidDel="00000000" w:rsidR="00000000" w:rsidRPr="00000000">
        <w:rPr>
          <w:color w:val="201f1e"/>
          <w:sz w:val="24"/>
          <w:szCs w:val="24"/>
          <w:rtl w:val="0"/>
        </w:rPr>
        <w:tab/>
        <w:t xml:space="preserve">Richard Woolf presented the following argument:  The 2018 feasibility study for a river crossing between Ham and Petersham by consultants WSP received c. 1000 responses.  The two most favoured sites were between Ham House and Orleans House and between Radnor Gardens and Ham Lands.  Tfl would supply professional and technical support to LBRuT, should the bridge go ahead.  A bridge proposal might result in a successful Liveable Neighbourhood bid in future.  This is an opportunity for the NF to lobby for a second feasibility study.</w:t>
      </w:r>
    </w:p>
    <w:p w:rsidR="00000000" w:rsidDel="00000000" w:rsidP="00000000" w:rsidRDefault="00000000" w:rsidRPr="00000000" w14:paraId="0000002A">
      <w:pPr>
        <w:spacing w:after="220" w:before="220" w:lineRule="auto"/>
        <w:rPr>
          <w:color w:val="201f1e"/>
          <w:sz w:val="24"/>
          <w:szCs w:val="24"/>
        </w:rPr>
      </w:pPr>
      <w:r w:rsidDel="00000000" w:rsidR="00000000" w:rsidRPr="00000000">
        <w:rPr>
          <w:color w:val="201f1e"/>
          <w:sz w:val="24"/>
          <w:szCs w:val="24"/>
          <w:rtl w:val="0"/>
        </w:rPr>
        <w:t xml:space="preserve">Comments from the following discussion:</w:t>
      </w:r>
    </w:p>
    <w:p w:rsidR="00000000" w:rsidDel="00000000" w:rsidP="00000000" w:rsidRDefault="00000000" w:rsidRPr="00000000" w14:paraId="0000002B">
      <w:pPr>
        <w:spacing w:after="220" w:before="220" w:lineRule="auto"/>
        <w:rPr>
          <w:color w:val="201f1e"/>
          <w:sz w:val="24"/>
          <w:szCs w:val="24"/>
        </w:rPr>
      </w:pPr>
      <w:r w:rsidDel="00000000" w:rsidR="00000000" w:rsidRPr="00000000">
        <w:rPr>
          <w:color w:val="201f1e"/>
          <w:sz w:val="24"/>
          <w:szCs w:val="24"/>
          <w:rtl w:val="0"/>
        </w:rPr>
        <w:t xml:space="preserve">While some public support was registered at the Forum travel workshop in 2016, there are public concerns around both routes in terms of generating commuter parking and destruction to habitat.  Some families leave because of commuting difficulties, while others enjoy the insularity.  Teddington lock bridge can be congested in summer.  Some groups have a louder voice than others.  It was important to listen to young families.  Some people on the Twickenham side wanted easier access to Ham.</w:t>
      </w:r>
    </w:p>
    <w:p w:rsidR="00000000" w:rsidDel="00000000" w:rsidP="00000000" w:rsidRDefault="00000000" w:rsidRPr="00000000" w14:paraId="0000002C">
      <w:pPr>
        <w:spacing w:after="220" w:before="220" w:lineRule="auto"/>
        <w:rPr>
          <w:color w:val="201f1e"/>
          <w:sz w:val="24"/>
          <w:szCs w:val="24"/>
        </w:rPr>
      </w:pPr>
      <w:r w:rsidDel="00000000" w:rsidR="00000000" w:rsidRPr="00000000">
        <w:rPr>
          <w:color w:val="201f1e"/>
          <w:sz w:val="24"/>
          <w:szCs w:val="24"/>
          <w:rtl w:val="0"/>
        </w:rPr>
        <w:t xml:space="preserve">This topic should go on the next agenda, as so many committee members were absent.</w:t>
      </w:r>
    </w:p>
    <w:p w:rsidR="00000000" w:rsidDel="00000000" w:rsidP="00000000" w:rsidRDefault="00000000" w:rsidRPr="00000000" w14:paraId="0000002D">
      <w:pPr>
        <w:rPr>
          <w:b w:val="1"/>
          <w:sz w:val="24"/>
          <w:szCs w:val="24"/>
        </w:rPr>
      </w:pPr>
      <w:r w:rsidDel="00000000" w:rsidR="00000000" w:rsidRPr="00000000">
        <w:rPr>
          <w:rtl w:val="0"/>
        </w:rPr>
      </w:r>
    </w:p>
    <w:p w:rsidR="00000000" w:rsidDel="00000000" w:rsidP="00000000" w:rsidRDefault="00000000" w:rsidRPr="00000000" w14:paraId="0000002E">
      <w:pPr>
        <w:ind w:left="720" w:firstLine="0"/>
        <w:rPr>
          <w:sz w:val="24"/>
          <w:szCs w:val="24"/>
        </w:rPr>
      </w:pPr>
      <w:r w:rsidDel="00000000" w:rsidR="00000000" w:rsidRPr="00000000">
        <w:rPr>
          <w:rtl w:val="0"/>
        </w:rPr>
      </w:r>
    </w:p>
    <w:p w:rsidR="00000000" w:rsidDel="00000000" w:rsidP="00000000" w:rsidRDefault="00000000" w:rsidRPr="00000000" w14:paraId="0000002F">
      <w:pPr>
        <w:numPr>
          <w:ilvl w:val="0"/>
          <w:numId w:val="1"/>
        </w:numPr>
        <w:ind w:left="720" w:hanging="360"/>
        <w:rPr>
          <w:b w:val="1"/>
          <w:sz w:val="24"/>
          <w:szCs w:val="24"/>
        </w:rPr>
      </w:pPr>
      <w:r w:rsidDel="00000000" w:rsidR="00000000" w:rsidRPr="00000000">
        <w:rPr>
          <w:b w:val="1"/>
          <w:sz w:val="24"/>
          <w:szCs w:val="24"/>
          <w:rtl w:val="0"/>
        </w:rPr>
        <w:t xml:space="preserve">Local Plan 'Direction of travel' consultation 24/2-22/3 </w:t>
      </w:r>
    </w:p>
    <w:p w:rsidR="00000000" w:rsidDel="00000000" w:rsidP="00000000" w:rsidRDefault="00000000" w:rsidRPr="00000000" w14:paraId="00000030">
      <w:pPr>
        <w:ind w:left="720" w:firstLine="0"/>
        <w:rPr>
          <w:b w:val="1"/>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b w:val="1"/>
          <w:sz w:val="24"/>
          <w:szCs w:val="24"/>
          <w:rtl w:val="0"/>
        </w:rPr>
        <w:tab/>
      </w:r>
      <w:r w:rsidDel="00000000" w:rsidR="00000000" w:rsidRPr="00000000">
        <w:rPr>
          <w:sz w:val="24"/>
          <w:szCs w:val="24"/>
          <w:rtl w:val="0"/>
        </w:rPr>
        <w:t xml:space="preserve">This is an online survey with 10 themes and 100 questions. While this is an early consultation, it would be useful for the Forum to respond, perhaps to selected questions only.  The HPA is responding to those on protecting special areas and increasing biodiversity.  JG to ask Justine Langford if she has already responded to any.  Any comments to go to Justine L. by 19th.</w:t>
      </w:r>
    </w:p>
    <w:p w:rsidR="00000000" w:rsidDel="00000000" w:rsidP="00000000" w:rsidRDefault="00000000" w:rsidRPr="00000000" w14:paraId="00000032">
      <w:pPr>
        <w:ind w:left="720" w:firstLine="0"/>
        <w:rPr>
          <w:sz w:val="24"/>
          <w:szCs w:val="24"/>
        </w:rPr>
      </w:pPr>
      <w:r w:rsidDel="00000000" w:rsidR="00000000" w:rsidRPr="00000000">
        <w:rPr>
          <w:rtl w:val="0"/>
        </w:rPr>
      </w:r>
    </w:p>
    <w:p w:rsidR="00000000" w:rsidDel="00000000" w:rsidP="00000000" w:rsidRDefault="00000000" w:rsidRPr="00000000" w14:paraId="00000033">
      <w:pPr>
        <w:numPr>
          <w:ilvl w:val="0"/>
          <w:numId w:val="1"/>
        </w:numPr>
        <w:ind w:left="720" w:hanging="360"/>
        <w:rPr>
          <w:b w:val="1"/>
          <w:sz w:val="24"/>
          <w:szCs w:val="24"/>
        </w:rPr>
      </w:pPr>
      <w:r w:rsidDel="00000000" w:rsidR="00000000" w:rsidRPr="00000000">
        <w:rPr>
          <w:b w:val="1"/>
          <w:sz w:val="24"/>
          <w:szCs w:val="24"/>
          <w:rtl w:val="0"/>
        </w:rPr>
        <w:t xml:space="preserve">Royal Parks movement strategy meeting feedback </w:t>
      </w:r>
    </w:p>
    <w:p w:rsidR="00000000" w:rsidDel="00000000" w:rsidP="00000000" w:rsidRDefault="00000000" w:rsidRPr="00000000" w14:paraId="00000034">
      <w:pPr>
        <w:rPr>
          <w:b w:val="1"/>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sz w:val="24"/>
          <w:szCs w:val="24"/>
          <w:rtl w:val="0"/>
        </w:rPr>
        <w:t xml:space="preserve">The survey had 2,457 responses, as follows:</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color w:val="201f1e"/>
          <w:sz w:val="24"/>
          <w:szCs w:val="24"/>
        </w:rPr>
      </w:pPr>
      <w:r w:rsidDel="00000000" w:rsidR="00000000" w:rsidRPr="00000000">
        <w:rPr>
          <w:color w:val="201f1e"/>
          <w:sz w:val="24"/>
          <w:szCs w:val="24"/>
          <w:rtl w:val="0"/>
        </w:rPr>
        <w:t xml:space="preserve">Highlight results for Richmond Park</w:t>
      </w:r>
    </w:p>
    <w:p w:rsidR="00000000" w:rsidDel="00000000" w:rsidP="00000000" w:rsidRDefault="00000000" w:rsidRPr="00000000" w14:paraId="00000038">
      <w:pPr>
        <w:rPr>
          <w:color w:val="201f1e"/>
          <w:sz w:val="24"/>
          <w:szCs w:val="24"/>
        </w:rPr>
      </w:pPr>
      <w:r w:rsidDel="00000000" w:rsidR="00000000" w:rsidRPr="00000000">
        <w:rPr>
          <w:color w:val="201f1e"/>
          <w:sz w:val="24"/>
          <w:szCs w:val="24"/>
          <w:rtl w:val="0"/>
        </w:rPr>
        <w:t xml:space="preserve">84% support protecting its special qualities</w:t>
      </w:r>
    </w:p>
    <w:p w:rsidR="00000000" w:rsidDel="00000000" w:rsidP="00000000" w:rsidRDefault="00000000" w:rsidRPr="00000000" w14:paraId="00000039">
      <w:pPr>
        <w:rPr>
          <w:color w:val="201f1e"/>
          <w:sz w:val="24"/>
          <w:szCs w:val="24"/>
        </w:rPr>
      </w:pPr>
      <w:r w:rsidDel="00000000" w:rsidR="00000000" w:rsidRPr="00000000">
        <w:rPr>
          <w:color w:val="201f1e"/>
          <w:sz w:val="24"/>
          <w:szCs w:val="24"/>
          <w:rtl w:val="0"/>
        </w:rPr>
        <w:t xml:space="preserve">75% supportive sustainable ways to access the park</w:t>
      </w:r>
    </w:p>
    <w:p w:rsidR="00000000" w:rsidDel="00000000" w:rsidP="00000000" w:rsidRDefault="00000000" w:rsidRPr="00000000" w14:paraId="0000003A">
      <w:pPr>
        <w:rPr>
          <w:color w:val="201f1e"/>
          <w:sz w:val="24"/>
          <w:szCs w:val="24"/>
        </w:rPr>
      </w:pPr>
      <w:r w:rsidDel="00000000" w:rsidR="00000000" w:rsidRPr="00000000">
        <w:rPr>
          <w:color w:val="201f1e"/>
          <w:sz w:val="24"/>
          <w:szCs w:val="24"/>
          <w:rtl w:val="0"/>
        </w:rPr>
        <w:t xml:space="preserve">74% support discouraging through traffic</w:t>
      </w:r>
    </w:p>
    <w:p w:rsidR="00000000" w:rsidDel="00000000" w:rsidP="00000000" w:rsidRDefault="00000000" w:rsidRPr="00000000" w14:paraId="0000003B">
      <w:pPr>
        <w:rPr>
          <w:color w:val="201f1e"/>
          <w:sz w:val="24"/>
          <w:szCs w:val="24"/>
        </w:rPr>
      </w:pPr>
      <w:r w:rsidDel="00000000" w:rsidR="00000000" w:rsidRPr="00000000">
        <w:rPr>
          <w:color w:val="201f1e"/>
          <w:sz w:val="24"/>
          <w:szCs w:val="24"/>
          <w:rtl w:val="0"/>
        </w:rPr>
        <w:t xml:space="preserve">71% supporting prioritisation of walking</w:t>
      </w:r>
    </w:p>
    <w:p w:rsidR="00000000" w:rsidDel="00000000" w:rsidP="00000000" w:rsidRDefault="00000000" w:rsidRPr="00000000" w14:paraId="0000003C">
      <w:pPr>
        <w:rPr>
          <w:b w:val="1"/>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sz w:val="24"/>
          <w:szCs w:val="24"/>
          <w:rtl w:val="0"/>
        </w:rPr>
        <w:t xml:space="preserve">Banning of commercial vehicles could be enforced by council cameras at the gates.</w:t>
      </w:r>
    </w:p>
    <w:p w:rsidR="00000000" w:rsidDel="00000000" w:rsidP="00000000" w:rsidRDefault="00000000" w:rsidRPr="00000000" w14:paraId="0000003E">
      <w:pPr>
        <w:rPr>
          <w:sz w:val="24"/>
          <w:szCs w:val="24"/>
        </w:rPr>
      </w:pPr>
      <w:r w:rsidDel="00000000" w:rsidR="00000000" w:rsidRPr="00000000">
        <w:rPr>
          <w:sz w:val="24"/>
          <w:szCs w:val="24"/>
          <w:rtl w:val="0"/>
        </w:rPr>
        <w:t xml:space="preserve">There was no clear rationale given for reducing through traffic and the impact on surrounding areas appeared not to have been sufficiently considered. The park is an SSI and flora and fauna are the priority.  It is not clear whether electric cars would be more acceptable.  Comments on the survey results must be sent by 25th March.  An action plan should be available by June.</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GB, DW, AF, JLFd and SC will draft a piece on the importance of engaging with local people for the Forum website.  GB had invited the Royal Parks to a public meeting (on behalf of the HPA).</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sz w:val="24"/>
          <w:szCs w:val="24"/>
          <w:rtl w:val="0"/>
        </w:rPr>
        <w:t xml:space="preserve">The Forum needs to respond to the changing habits and ethics of driving.</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numPr>
          <w:ilvl w:val="0"/>
          <w:numId w:val="1"/>
        </w:numPr>
        <w:ind w:left="720" w:hanging="360"/>
        <w:rPr>
          <w:sz w:val="24"/>
          <w:szCs w:val="24"/>
        </w:rPr>
      </w:pPr>
      <w:r w:rsidDel="00000000" w:rsidR="00000000" w:rsidRPr="00000000">
        <w:rPr>
          <w:b w:val="1"/>
          <w:sz w:val="24"/>
          <w:szCs w:val="24"/>
          <w:rtl w:val="0"/>
        </w:rPr>
        <w:t xml:space="preserve">Electric car charging points on streets and lamp-posts</w:t>
      </w:r>
      <w:r w:rsidDel="00000000" w:rsidR="00000000" w:rsidRPr="00000000">
        <w:rPr>
          <w:sz w:val="24"/>
          <w:szCs w:val="24"/>
          <w:rtl w:val="0"/>
        </w:rPr>
        <w:t xml:space="preserve"> </w:t>
      </w:r>
    </w:p>
    <w:p w:rsidR="00000000" w:rsidDel="00000000" w:rsidP="00000000" w:rsidRDefault="00000000" w:rsidRPr="00000000" w14:paraId="00000045">
      <w:pPr>
        <w:rPr>
          <w:sz w:val="24"/>
          <w:szCs w:val="24"/>
        </w:rPr>
      </w:pPr>
      <w:r w:rsidDel="00000000" w:rsidR="00000000" w:rsidRPr="00000000">
        <w:rPr>
          <w:sz w:val="24"/>
          <w:szCs w:val="24"/>
          <w:rtl w:val="0"/>
        </w:rPr>
        <w:t xml:space="preserve">           </w:t>
      </w:r>
    </w:p>
    <w:p w:rsidR="00000000" w:rsidDel="00000000" w:rsidP="00000000" w:rsidRDefault="00000000" w:rsidRPr="00000000" w14:paraId="00000046">
      <w:pPr>
        <w:rPr>
          <w:sz w:val="24"/>
          <w:szCs w:val="24"/>
        </w:rPr>
      </w:pPr>
      <w:r w:rsidDel="00000000" w:rsidR="00000000" w:rsidRPr="00000000">
        <w:rPr>
          <w:sz w:val="24"/>
          <w:szCs w:val="24"/>
          <w:rtl w:val="0"/>
        </w:rPr>
        <w:t xml:space="preserve">           There are currently none in this ward.  They are allocated based on numbers of applications.  Five are due to be installed.  This is an urgent need, in terms of sustainability.  Jean Loveland raised this when a councillor, and current councillors are continuing to campaign on this issue.</w:t>
      </w:r>
    </w:p>
    <w:p w:rsidR="00000000" w:rsidDel="00000000" w:rsidP="00000000" w:rsidRDefault="00000000" w:rsidRPr="00000000" w14:paraId="00000047">
      <w:pPr>
        <w:rPr>
          <w:sz w:val="24"/>
          <w:szCs w:val="24"/>
        </w:rPr>
      </w:pPr>
      <w:r w:rsidDel="00000000" w:rsidR="00000000" w:rsidRPr="00000000">
        <w:rPr>
          <w:sz w:val="24"/>
          <w:szCs w:val="24"/>
          <w:rtl w:val="0"/>
        </w:rPr>
        <w:t xml:space="preserve">           </w:t>
      </w:r>
    </w:p>
    <w:p w:rsidR="00000000" w:rsidDel="00000000" w:rsidP="00000000" w:rsidRDefault="00000000" w:rsidRPr="00000000" w14:paraId="00000048">
      <w:pPr>
        <w:numPr>
          <w:ilvl w:val="0"/>
          <w:numId w:val="1"/>
        </w:numPr>
        <w:ind w:left="720" w:hanging="360"/>
        <w:rPr>
          <w:b w:val="1"/>
          <w:sz w:val="24"/>
          <w:szCs w:val="24"/>
        </w:rPr>
      </w:pPr>
      <w:r w:rsidDel="00000000" w:rsidR="00000000" w:rsidRPr="00000000">
        <w:rPr>
          <w:b w:val="1"/>
          <w:sz w:val="24"/>
          <w:szCs w:val="24"/>
          <w:rtl w:val="0"/>
        </w:rPr>
        <w:t xml:space="preserve">St Michael’s Convent </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sz w:val="24"/>
          <w:szCs w:val="24"/>
          <w:rtl w:val="0"/>
        </w:rPr>
        <w:t xml:space="preserve">There are multiple planning applications awaiting decision, such as those on juliet balconies, photovoltaic panels, and sunroom extensions in OOLTI area.  The meeting room will be available for a minimum of 3 hours a day on 3 days a week at £12.50 per hour; it includes some Saturdays and evenings.  There will be biannual access to the garden.</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sz w:val="24"/>
          <w:szCs w:val="24"/>
          <w:rtl w:val="0"/>
        </w:rPr>
        <w:t xml:space="preserve">There are no outstanding areas for the Forum to comment on.</w:t>
      </w:r>
    </w:p>
    <w:p w:rsidR="00000000" w:rsidDel="00000000" w:rsidP="00000000" w:rsidRDefault="00000000" w:rsidRPr="00000000" w14:paraId="0000004D">
      <w:pPr>
        <w:ind w:left="720" w:firstLine="0"/>
        <w:rPr>
          <w:sz w:val="24"/>
          <w:szCs w:val="24"/>
        </w:rPr>
      </w:pPr>
      <w:r w:rsidDel="00000000" w:rsidR="00000000" w:rsidRPr="00000000">
        <w:rPr>
          <w:rtl w:val="0"/>
        </w:rPr>
      </w:r>
    </w:p>
    <w:p w:rsidR="00000000" w:rsidDel="00000000" w:rsidP="00000000" w:rsidRDefault="00000000" w:rsidRPr="00000000" w14:paraId="0000004E">
      <w:pPr>
        <w:numPr>
          <w:ilvl w:val="0"/>
          <w:numId w:val="1"/>
        </w:numPr>
        <w:ind w:left="720" w:hanging="360"/>
        <w:rPr>
          <w:sz w:val="24"/>
          <w:szCs w:val="24"/>
        </w:rPr>
      </w:pPr>
      <w:r w:rsidDel="00000000" w:rsidR="00000000" w:rsidRPr="00000000">
        <w:rPr>
          <w:b w:val="1"/>
          <w:sz w:val="24"/>
          <w:szCs w:val="24"/>
          <w:rtl w:val="0"/>
        </w:rPr>
        <w:t xml:space="preserve">Dementia-friendly communities</w:t>
      </w:r>
      <w:r w:rsidDel="00000000" w:rsidR="00000000" w:rsidRPr="00000000">
        <w:rPr>
          <w:sz w:val="24"/>
          <w:szCs w:val="24"/>
          <w:rtl w:val="0"/>
        </w:rPr>
        <w:t xml:space="preserve"> </w:t>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sz w:val="24"/>
          <w:szCs w:val="24"/>
          <w:rtl w:val="0"/>
        </w:rPr>
        <w:t xml:space="preserve">          </w:t>
      </w:r>
      <w:r w:rsidDel="00000000" w:rsidR="00000000" w:rsidRPr="00000000">
        <w:rPr>
          <w:sz w:val="24"/>
          <w:szCs w:val="24"/>
          <w:rtl w:val="0"/>
        </w:rPr>
        <w:t xml:space="preserve">Brian Willman wished to raise awareness of this issue and will seek to publicise measures that can be taken through a future issue of the H&amp;P magazine.</w:t>
      </w:r>
    </w:p>
    <w:p w:rsidR="00000000" w:rsidDel="00000000" w:rsidP="00000000" w:rsidRDefault="00000000" w:rsidRPr="00000000" w14:paraId="00000051">
      <w:pPr>
        <w:ind w:left="0" w:firstLine="0"/>
        <w:rPr>
          <w:sz w:val="24"/>
          <w:szCs w:val="24"/>
        </w:rPr>
      </w:pPr>
      <w:r w:rsidDel="00000000" w:rsidR="00000000" w:rsidRPr="00000000">
        <w:rPr>
          <w:rtl w:val="0"/>
        </w:rPr>
      </w:r>
    </w:p>
    <w:p w:rsidR="00000000" w:rsidDel="00000000" w:rsidP="00000000" w:rsidRDefault="00000000" w:rsidRPr="00000000" w14:paraId="00000052">
      <w:pPr>
        <w:numPr>
          <w:ilvl w:val="0"/>
          <w:numId w:val="1"/>
        </w:numPr>
        <w:ind w:left="720" w:hanging="360"/>
        <w:rPr>
          <w:sz w:val="24"/>
          <w:szCs w:val="24"/>
        </w:rPr>
      </w:pPr>
      <w:r w:rsidDel="00000000" w:rsidR="00000000" w:rsidRPr="00000000">
        <w:rPr>
          <w:b w:val="1"/>
          <w:sz w:val="24"/>
          <w:szCs w:val="24"/>
          <w:rtl w:val="0"/>
        </w:rPr>
        <w:t xml:space="preserve">Finance</w:t>
      </w:r>
      <w:r w:rsidDel="00000000" w:rsidR="00000000" w:rsidRPr="00000000">
        <w:rPr>
          <w:sz w:val="24"/>
          <w:szCs w:val="24"/>
          <w:rtl w:val="0"/>
        </w:rPr>
        <w:t xml:space="preserve"> </w:t>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sz w:val="24"/>
          <w:szCs w:val="24"/>
          <w:rtl w:val="0"/>
        </w:rPr>
        <w:t xml:space="preserve">          Petersham United Charities have granted the Forum £1920 to be allocated to funding the entry in the Ham and Petersham magazine; this should cover it for about two years.  Brian Willman was thanked for his part in securing this.  The Forum Chair will write to Canon Marwood, the Chair of PUC, with his thanks.</w:t>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sz w:val="24"/>
          <w:szCs w:val="24"/>
          <w:rtl w:val="0"/>
        </w:rPr>
        <w:t xml:space="preserve">The treasurer confirmed that the Forum currently has £1300.  (A further £600 may be available, but had been allocated for expenses from the cycling feasibility study; this needs to be confirmed with Justine Langford.)</w:t>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sz w:val="24"/>
          <w:szCs w:val="24"/>
          <w:rtl w:val="0"/>
        </w:rPr>
        <w:t xml:space="preserve">There has been no income since 2018 and none is expected, apart from the above-mentioned grant.  Regular expenses include the magazine entry (£240 per quarterly issue), Secretary’s pay and venue hire for meetings.  GB funds the website costs.</w:t>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sz w:val="24"/>
          <w:szCs w:val="24"/>
          <w:rtl w:val="0"/>
        </w:rPr>
        <w:t xml:space="preserve">Current signatories are John Goddard, Brian Willman, Geoff Bond, Jean Loveland and Simon Coupland.  Invoices are approved by the Chair and cheques signed by two of the above.</w:t>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sz w:val="24"/>
          <w:szCs w:val="24"/>
          <w:rtl w:val="0"/>
        </w:rPr>
        <w:t xml:space="preserve">Rev. Coupland has offered St Richard’s church as a meeting venue, at no cost.  It was therefore decided to meet there in future.</w:t>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sz w:val="24"/>
          <w:szCs w:val="24"/>
          <w:rtl w:val="0"/>
        </w:rPr>
        <w:t xml:space="preserve">John Goddard wishes to step down as Chair after serving for five years; he will continue until the end of April.  The new treasurer will need to look at opportunities for future income, which may be available in connection with reviewing the Plan in the light of the Local Plan.</w:t>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ind w:left="720" w:firstLine="0"/>
        <w:rPr>
          <w:sz w:val="24"/>
          <w:szCs w:val="24"/>
        </w:rPr>
      </w:pPr>
      <w:r w:rsidDel="00000000" w:rsidR="00000000" w:rsidRPr="00000000">
        <w:rPr>
          <w:rtl w:val="0"/>
        </w:rPr>
      </w:r>
    </w:p>
    <w:p w:rsidR="00000000" w:rsidDel="00000000" w:rsidP="00000000" w:rsidRDefault="00000000" w:rsidRPr="00000000" w14:paraId="00000061">
      <w:pPr>
        <w:numPr>
          <w:ilvl w:val="0"/>
          <w:numId w:val="1"/>
        </w:numPr>
        <w:ind w:left="720" w:hanging="360"/>
        <w:rPr>
          <w:sz w:val="24"/>
          <w:szCs w:val="24"/>
        </w:rPr>
      </w:pPr>
      <w:r w:rsidDel="00000000" w:rsidR="00000000" w:rsidRPr="00000000">
        <w:rPr>
          <w:b w:val="1"/>
          <w:sz w:val="24"/>
          <w:szCs w:val="24"/>
          <w:rtl w:val="0"/>
        </w:rPr>
        <w:t xml:space="preserve">Process for handling email from the public</w:t>
      </w:r>
      <w:r w:rsidDel="00000000" w:rsidR="00000000" w:rsidRPr="00000000">
        <w:rPr>
          <w:sz w:val="24"/>
          <w:szCs w:val="24"/>
          <w:rtl w:val="0"/>
        </w:rPr>
        <w:t xml:space="preserve"> </w:t>
      </w:r>
    </w:p>
    <w:p w:rsidR="00000000" w:rsidDel="00000000" w:rsidP="00000000" w:rsidRDefault="00000000" w:rsidRPr="00000000" w14:paraId="00000062">
      <w:pPr>
        <w:ind w:left="720" w:firstLine="0"/>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sz w:val="24"/>
          <w:szCs w:val="24"/>
          <w:rtl w:val="0"/>
        </w:rPr>
        <w:t xml:space="preserve">           Several people have the password. The Forum Chair should direct incoming emails to the most appropriate person to answer them.  SD to send password to JGn.  New devices will require a security code from Geoff Bond on first use.</w:t>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numPr>
          <w:ilvl w:val="0"/>
          <w:numId w:val="1"/>
        </w:numPr>
        <w:ind w:left="720" w:hanging="360"/>
        <w:rPr>
          <w:b w:val="1"/>
          <w:sz w:val="24"/>
          <w:szCs w:val="24"/>
        </w:rPr>
      </w:pPr>
      <w:r w:rsidDel="00000000" w:rsidR="00000000" w:rsidRPr="00000000">
        <w:rPr>
          <w:b w:val="1"/>
          <w:sz w:val="24"/>
          <w:szCs w:val="24"/>
          <w:rtl w:val="0"/>
        </w:rPr>
        <w:t xml:space="preserve">AOB</w:t>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sz w:val="24"/>
          <w:szCs w:val="24"/>
          <w:rtl w:val="0"/>
        </w:rPr>
        <w:t xml:space="preserve">           Brian Willman had represented the HPNF at the North Kingston Forum AGM.  It had been noted that the Cassel Hospital was of joint interest to both fora.</w:t>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sz w:val="24"/>
          <w:szCs w:val="24"/>
          <w:rtl w:val="0"/>
        </w:rPr>
        <w:t xml:space="preserve">Copy for the next issue of the magazine should be sent to Brian Willman in the next week.</w:t>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ind w:left="720" w:firstLine="0"/>
        <w:rPr>
          <w:sz w:val="24"/>
          <w:szCs w:val="24"/>
        </w:rPr>
      </w:pPr>
      <w:r w:rsidDel="00000000" w:rsidR="00000000" w:rsidRPr="00000000">
        <w:rPr>
          <w:rtl w:val="0"/>
        </w:rPr>
      </w:r>
    </w:p>
    <w:p w:rsidR="00000000" w:rsidDel="00000000" w:rsidP="00000000" w:rsidRDefault="00000000" w:rsidRPr="00000000" w14:paraId="0000006C">
      <w:pPr>
        <w:numPr>
          <w:ilvl w:val="0"/>
          <w:numId w:val="1"/>
        </w:numPr>
        <w:ind w:left="720" w:hanging="360"/>
        <w:rPr>
          <w:sz w:val="24"/>
          <w:szCs w:val="24"/>
        </w:rPr>
      </w:pPr>
      <w:r w:rsidDel="00000000" w:rsidR="00000000" w:rsidRPr="00000000">
        <w:rPr>
          <w:b w:val="1"/>
          <w:sz w:val="24"/>
          <w:szCs w:val="24"/>
          <w:rtl w:val="0"/>
        </w:rPr>
        <w:t xml:space="preserve">Date of next meeting</w:t>
      </w:r>
      <w:r w:rsidDel="00000000" w:rsidR="00000000" w:rsidRPr="00000000">
        <w:rPr>
          <w:sz w:val="24"/>
          <w:szCs w:val="24"/>
          <w:rtl w:val="0"/>
        </w:rPr>
        <w:t xml:space="preserve">: 12th May, St Richard’s Church</w:t>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