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9299B" w14:textId="77777777" w:rsidR="007F0FFD" w:rsidRPr="007C03F2" w:rsidRDefault="00F46CF5">
      <w:pPr>
        <w:rPr>
          <w:sz w:val="28"/>
          <w:szCs w:val="28"/>
        </w:rPr>
      </w:pPr>
      <w:r w:rsidRPr="007C03F2">
        <w:rPr>
          <w:sz w:val="28"/>
          <w:szCs w:val="28"/>
        </w:rPr>
        <w:t xml:space="preserve">Ham and Petersham Neighbourhood Forum </w:t>
      </w:r>
    </w:p>
    <w:p w14:paraId="2A2870B8" w14:textId="6A23D40C" w:rsidR="00F46CF5" w:rsidRPr="00216599" w:rsidRDefault="00F46CF5">
      <w:pPr>
        <w:rPr>
          <w:b/>
          <w:sz w:val="24"/>
          <w:szCs w:val="24"/>
        </w:rPr>
      </w:pPr>
      <w:r w:rsidRPr="00216599">
        <w:rPr>
          <w:b/>
          <w:sz w:val="24"/>
          <w:szCs w:val="24"/>
        </w:rPr>
        <w:t xml:space="preserve">Consultation on the Pre-Submission Version of the Neighbourhood Plan </w:t>
      </w:r>
      <w:r w:rsidR="00895360" w:rsidRPr="00216599">
        <w:rPr>
          <w:b/>
          <w:sz w:val="24"/>
          <w:szCs w:val="24"/>
        </w:rPr>
        <w:t>30</w:t>
      </w:r>
      <w:r w:rsidR="00895360" w:rsidRPr="00216599">
        <w:rPr>
          <w:b/>
          <w:sz w:val="24"/>
          <w:szCs w:val="24"/>
          <w:vertAlign w:val="superscript"/>
        </w:rPr>
        <w:t>th</w:t>
      </w:r>
      <w:r w:rsidR="00895360" w:rsidRPr="00216599">
        <w:rPr>
          <w:b/>
          <w:sz w:val="24"/>
          <w:szCs w:val="24"/>
        </w:rPr>
        <w:t xml:space="preserve"> </w:t>
      </w:r>
      <w:r w:rsidRPr="00216599">
        <w:rPr>
          <w:b/>
          <w:sz w:val="24"/>
          <w:szCs w:val="24"/>
        </w:rPr>
        <w:t>January – 10</w:t>
      </w:r>
      <w:r w:rsidRPr="00216599">
        <w:rPr>
          <w:b/>
          <w:sz w:val="24"/>
          <w:szCs w:val="24"/>
          <w:vertAlign w:val="superscript"/>
        </w:rPr>
        <w:t>th</w:t>
      </w:r>
      <w:r w:rsidRPr="00216599">
        <w:rPr>
          <w:b/>
          <w:sz w:val="24"/>
          <w:szCs w:val="24"/>
        </w:rPr>
        <w:t xml:space="preserve"> March 2017</w:t>
      </w:r>
    </w:p>
    <w:p w14:paraId="6C790B26" w14:textId="2B64CF0F" w:rsidR="00F46CF5" w:rsidRDefault="00F46CF5">
      <w:r>
        <w:t xml:space="preserve">The Forum is inviting comments on the </w:t>
      </w:r>
      <w:r w:rsidR="003C1A6B">
        <w:t>proposed</w:t>
      </w:r>
      <w:r w:rsidR="005A4DFD">
        <w:t xml:space="preserve"> Neighbourhood Plan over a six-</w:t>
      </w:r>
      <w:r>
        <w:t>week period prior to its submission</w:t>
      </w:r>
      <w:r w:rsidR="003C1A6B">
        <w:t xml:space="preserve"> to Richmond Council.  The </w:t>
      </w:r>
      <w:r>
        <w:t>Plan is available on the Forum’s website (</w:t>
      </w:r>
      <w:r w:rsidR="005A4DFD">
        <w:t>hamandpetershamforum.org</w:t>
      </w:r>
      <w:r>
        <w:t xml:space="preserve">) and at Ham </w:t>
      </w:r>
      <w:r w:rsidR="003C1A6B">
        <w:t>Library.  A summary of the proposed Neighbourhood</w:t>
      </w:r>
      <w:r>
        <w:t xml:space="preserve"> Plan has been published in the February 2017 edition of the Ham and Petersham Community Magazine. </w:t>
      </w:r>
    </w:p>
    <w:p w14:paraId="7AAD9581" w14:textId="77777777" w:rsidR="00F46CF5" w:rsidRPr="007C03F2" w:rsidRDefault="00F46CF5">
      <w:pPr>
        <w:rPr>
          <w:b/>
          <w:sz w:val="24"/>
          <w:szCs w:val="24"/>
        </w:rPr>
      </w:pPr>
      <w:r w:rsidRPr="007C03F2">
        <w:rPr>
          <w:b/>
          <w:sz w:val="24"/>
          <w:szCs w:val="24"/>
        </w:rPr>
        <w:t>How to respond</w:t>
      </w:r>
    </w:p>
    <w:p w14:paraId="704D7ADC" w14:textId="42A677D5" w:rsidR="00F46CF5" w:rsidRDefault="005D1609">
      <w:r>
        <w:t xml:space="preserve">Please use this </w:t>
      </w:r>
      <w:r w:rsidR="00217B25">
        <w:t>response form</w:t>
      </w:r>
      <w:r>
        <w:t xml:space="preserve">.  Additional </w:t>
      </w:r>
      <w:r w:rsidR="00217B25">
        <w:t>paper copies are avail</w:t>
      </w:r>
      <w:r>
        <w:t>able in Ham L</w:t>
      </w:r>
      <w:r w:rsidR="00217B25">
        <w:t>ibrary.</w:t>
      </w:r>
    </w:p>
    <w:p w14:paraId="676F33A5" w14:textId="09D0132A" w:rsidR="009B7034" w:rsidRDefault="002F720B" w:rsidP="00217B25">
      <w:pPr>
        <w:pStyle w:val="ListParagraph"/>
        <w:numPr>
          <w:ilvl w:val="0"/>
          <w:numId w:val="1"/>
        </w:numPr>
      </w:pPr>
      <w:r>
        <w:t xml:space="preserve">You can then </w:t>
      </w:r>
      <w:r w:rsidR="00217B25">
        <w:t>e</w:t>
      </w:r>
      <w:r w:rsidR="009B7034">
        <w:t xml:space="preserve">mail </w:t>
      </w:r>
      <w:r w:rsidR="00217B25">
        <w:t xml:space="preserve">your comments </w:t>
      </w:r>
      <w:r w:rsidR="009B7034">
        <w:t xml:space="preserve">to </w:t>
      </w:r>
      <w:r w:rsidR="00217B25">
        <w:t>info@hamandpetershamforum.org</w:t>
      </w:r>
      <w:r w:rsidR="009B7034">
        <w:t xml:space="preserve">.  </w:t>
      </w:r>
    </w:p>
    <w:p w14:paraId="301D262C" w14:textId="1494429D" w:rsidR="009B7034" w:rsidRDefault="00217B25" w:rsidP="00F46CF5">
      <w:pPr>
        <w:pStyle w:val="ListParagraph"/>
        <w:numPr>
          <w:ilvl w:val="0"/>
          <w:numId w:val="1"/>
        </w:numPr>
      </w:pPr>
      <w:r>
        <w:t xml:space="preserve">Or you can post the response form </w:t>
      </w:r>
      <w:r w:rsidR="009B7034">
        <w:t xml:space="preserve">to </w:t>
      </w:r>
      <w:r w:rsidR="00023FA3">
        <w:t>H&amp;P Neighbourhood Forum, c/o Grey Court School, Ham Street, Ham, Richmond, Surrey TW10 7HN</w:t>
      </w:r>
      <w:r w:rsidR="009B7034">
        <w:tab/>
      </w:r>
    </w:p>
    <w:p w14:paraId="694E28AB" w14:textId="77777777" w:rsidR="009B7034" w:rsidRDefault="00566D0C" w:rsidP="00F46CF5">
      <w:pPr>
        <w:pStyle w:val="ListParagraph"/>
        <w:numPr>
          <w:ilvl w:val="0"/>
          <w:numId w:val="1"/>
        </w:numPr>
      </w:pPr>
      <w:r>
        <w:t>Or you can deposit</w:t>
      </w:r>
      <w:r w:rsidR="009B7034">
        <w:t xml:space="preserve"> your response form in the box provided at Ham Library. </w:t>
      </w:r>
    </w:p>
    <w:p w14:paraId="767B1B48" w14:textId="01CEA6B1" w:rsidR="009B7034" w:rsidRDefault="009B7034" w:rsidP="009B7034">
      <w:r>
        <w:t>All comments will be in the public domain</w:t>
      </w:r>
      <w:r w:rsidR="005D1609">
        <w:t>,</w:t>
      </w:r>
      <w:r>
        <w:t xml:space="preserve"> including the name of the person making the comment</w:t>
      </w:r>
      <w:r w:rsidR="005D1609">
        <w:t>,</w:t>
      </w:r>
      <w:r>
        <w:t xml:space="preserve"> but not their personal details.  </w:t>
      </w:r>
      <w:r w:rsidR="005D1609">
        <w:t xml:space="preserve">Your contact details will </w:t>
      </w:r>
      <w:r w:rsidR="005A4DFD">
        <w:t xml:space="preserve">only be used for communications about the Neighbourhood Plan and will </w:t>
      </w:r>
      <w:r w:rsidR="005D1609">
        <w:t>not be shared with any third party.</w:t>
      </w:r>
    </w:p>
    <w:p w14:paraId="6BD2A053" w14:textId="77777777" w:rsidR="009B7034" w:rsidRPr="00566D0C" w:rsidRDefault="009B7034" w:rsidP="009B7034">
      <w:pPr>
        <w:rPr>
          <w:b/>
        </w:rPr>
      </w:pPr>
      <w:r w:rsidRPr="00566D0C">
        <w:rPr>
          <w:b/>
        </w:rPr>
        <w:t>All responses must be received by Friday 10</w:t>
      </w:r>
      <w:r w:rsidRPr="00566D0C">
        <w:rPr>
          <w:b/>
          <w:vertAlign w:val="superscript"/>
        </w:rPr>
        <w:t>th</w:t>
      </w:r>
      <w:r w:rsidRPr="00566D0C">
        <w:rPr>
          <w:b/>
        </w:rPr>
        <w:t xml:space="preserve"> March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7020"/>
      </w:tblGrid>
      <w:tr w:rsidR="005A4DFD" w14:paraId="263AC0F1" w14:textId="77777777" w:rsidTr="005A4DFD">
        <w:tc>
          <w:tcPr>
            <w:tcW w:w="3005" w:type="dxa"/>
          </w:tcPr>
          <w:p w14:paraId="26A23AB6" w14:textId="77777777" w:rsidR="005A4DFD" w:rsidRDefault="005A4DFD" w:rsidP="009B7034">
            <w:r>
              <w:t xml:space="preserve">Name </w:t>
            </w:r>
          </w:p>
        </w:tc>
        <w:tc>
          <w:tcPr>
            <w:tcW w:w="7020" w:type="dxa"/>
          </w:tcPr>
          <w:p w14:paraId="48DECBBC" w14:textId="77777777" w:rsidR="005A4DFD" w:rsidRDefault="005A4DFD" w:rsidP="009B7034"/>
        </w:tc>
      </w:tr>
      <w:tr w:rsidR="005A4DFD" w14:paraId="4AD17E56" w14:textId="77777777" w:rsidTr="005A4DFD">
        <w:tc>
          <w:tcPr>
            <w:tcW w:w="3005" w:type="dxa"/>
          </w:tcPr>
          <w:p w14:paraId="2A4B816F" w14:textId="61E87512" w:rsidR="005A4DFD" w:rsidRDefault="005A4DFD" w:rsidP="009B7034">
            <w:r>
              <w:t>Organisation (if appropriate)</w:t>
            </w:r>
          </w:p>
        </w:tc>
        <w:tc>
          <w:tcPr>
            <w:tcW w:w="7020" w:type="dxa"/>
          </w:tcPr>
          <w:p w14:paraId="030AA7BC" w14:textId="77777777" w:rsidR="005A4DFD" w:rsidRDefault="005A4DFD" w:rsidP="009B7034"/>
        </w:tc>
      </w:tr>
      <w:tr w:rsidR="005A4DFD" w14:paraId="3D0B9C4B" w14:textId="77777777" w:rsidTr="005A4DFD">
        <w:tc>
          <w:tcPr>
            <w:tcW w:w="3005" w:type="dxa"/>
          </w:tcPr>
          <w:p w14:paraId="71D00E08" w14:textId="77777777" w:rsidR="005A4DFD" w:rsidRDefault="005A4DFD" w:rsidP="009B7034">
            <w:r>
              <w:t xml:space="preserve">Email address </w:t>
            </w:r>
          </w:p>
        </w:tc>
        <w:tc>
          <w:tcPr>
            <w:tcW w:w="7020" w:type="dxa"/>
          </w:tcPr>
          <w:p w14:paraId="70C7D38C" w14:textId="77777777" w:rsidR="005A4DFD" w:rsidRDefault="005A4DFD" w:rsidP="009B7034"/>
        </w:tc>
      </w:tr>
    </w:tbl>
    <w:p w14:paraId="0177BB99" w14:textId="77777777" w:rsidR="00212606" w:rsidRDefault="00212606" w:rsidP="009B70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063"/>
      </w:tblGrid>
      <w:tr w:rsidR="00212606" w14:paraId="4FCC9A15" w14:textId="77777777" w:rsidTr="005A4DFD">
        <w:tc>
          <w:tcPr>
            <w:tcW w:w="10073" w:type="dxa"/>
            <w:gridSpan w:val="3"/>
          </w:tcPr>
          <w:p w14:paraId="69648198" w14:textId="77777777" w:rsidR="00212606" w:rsidRPr="007C03F2" w:rsidRDefault="00212606" w:rsidP="00212606">
            <w:pPr>
              <w:jc w:val="center"/>
              <w:rPr>
                <w:b/>
              </w:rPr>
            </w:pPr>
            <w:r w:rsidRPr="007C03F2">
              <w:rPr>
                <w:b/>
              </w:rPr>
              <w:t>About You</w:t>
            </w:r>
          </w:p>
        </w:tc>
      </w:tr>
      <w:tr w:rsidR="00212606" w14:paraId="65F5D50B" w14:textId="77777777" w:rsidTr="005A4DFD">
        <w:tc>
          <w:tcPr>
            <w:tcW w:w="3005" w:type="dxa"/>
          </w:tcPr>
          <w:p w14:paraId="773FF237" w14:textId="77777777" w:rsidR="00212606" w:rsidRDefault="00212606" w:rsidP="00212606">
            <w:pPr>
              <w:jc w:val="center"/>
            </w:pPr>
          </w:p>
        </w:tc>
        <w:tc>
          <w:tcPr>
            <w:tcW w:w="3005" w:type="dxa"/>
          </w:tcPr>
          <w:p w14:paraId="6B3C18F8" w14:textId="77777777" w:rsidR="00212606" w:rsidRDefault="00212606" w:rsidP="00212606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7B96DEFF" w14:textId="77777777" w:rsidR="00212606" w:rsidRDefault="00212606" w:rsidP="00212606">
            <w:pPr>
              <w:jc w:val="center"/>
            </w:pPr>
            <w:r>
              <w:t>No</w:t>
            </w:r>
          </w:p>
        </w:tc>
      </w:tr>
      <w:tr w:rsidR="00212606" w14:paraId="4A3CED0D" w14:textId="77777777" w:rsidTr="005A4DFD">
        <w:tc>
          <w:tcPr>
            <w:tcW w:w="3005" w:type="dxa"/>
          </w:tcPr>
          <w:p w14:paraId="22FB034E" w14:textId="2EC2AD2E" w:rsidR="00212606" w:rsidRDefault="005A4DFD" w:rsidP="009B7034">
            <w:r>
              <w:t xml:space="preserve">Do you live in Ham and </w:t>
            </w:r>
            <w:r w:rsidR="00212606">
              <w:t>Petersham</w:t>
            </w:r>
            <w:r w:rsidR="003C1A6B">
              <w:t>?</w:t>
            </w:r>
          </w:p>
        </w:tc>
        <w:tc>
          <w:tcPr>
            <w:tcW w:w="3005" w:type="dxa"/>
          </w:tcPr>
          <w:p w14:paraId="12BA87ED" w14:textId="77777777" w:rsidR="00212606" w:rsidRDefault="00212606" w:rsidP="009B7034"/>
        </w:tc>
        <w:tc>
          <w:tcPr>
            <w:tcW w:w="4063" w:type="dxa"/>
          </w:tcPr>
          <w:p w14:paraId="18FD589B" w14:textId="77777777" w:rsidR="00212606" w:rsidRDefault="00212606" w:rsidP="009B7034"/>
        </w:tc>
      </w:tr>
      <w:tr w:rsidR="00212606" w14:paraId="35116197" w14:textId="77777777" w:rsidTr="005A4DFD">
        <w:tc>
          <w:tcPr>
            <w:tcW w:w="3005" w:type="dxa"/>
          </w:tcPr>
          <w:p w14:paraId="1E5EF526" w14:textId="77777777" w:rsidR="00212606" w:rsidRDefault="00212606" w:rsidP="009B7034">
            <w:r>
              <w:t>D</w:t>
            </w:r>
            <w:r w:rsidR="003C1A6B">
              <w:t>o you work in Ham and Petersham?</w:t>
            </w:r>
          </w:p>
        </w:tc>
        <w:tc>
          <w:tcPr>
            <w:tcW w:w="3005" w:type="dxa"/>
          </w:tcPr>
          <w:p w14:paraId="3BEF7C16" w14:textId="77777777" w:rsidR="00212606" w:rsidRDefault="00212606" w:rsidP="009B7034"/>
        </w:tc>
        <w:tc>
          <w:tcPr>
            <w:tcW w:w="4063" w:type="dxa"/>
          </w:tcPr>
          <w:p w14:paraId="6D782431" w14:textId="77777777" w:rsidR="00212606" w:rsidRDefault="00212606" w:rsidP="009B7034"/>
        </w:tc>
      </w:tr>
      <w:tr w:rsidR="00212606" w14:paraId="7552B1F6" w14:textId="77777777" w:rsidTr="005A4DFD">
        <w:tc>
          <w:tcPr>
            <w:tcW w:w="3005" w:type="dxa"/>
          </w:tcPr>
          <w:p w14:paraId="76D9A602" w14:textId="77777777" w:rsidR="00212606" w:rsidRDefault="00212606" w:rsidP="009B7034">
            <w:r>
              <w:t>Do you run a business in Ham and Petersham</w:t>
            </w:r>
            <w:r w:rsidR="003C1A6B">
              <w:t>?</w:t>
            </w:r>
          </w:p>
        </w:tc>
        <w:tc>
          <w:tcPr>
            <w:tcW w:w="3005" w:type="dxa"/>
          </w:tcPr>
          <w:p w14:paraId="16C297DC" w14:textId="77777777" w:rsidR="00212606" w:rsidRDefault="00212606" w:rsidP="009B7034"/>
        </w:tc>
        <w:tc>
          <w:tcPr>
            <w:tcW w:w="4063" w:type="dxa"/>
          </w:tcPr>
          <w:p w14:paraId="42489396" w14:textId="77777777" w:rsidR="00212606" w:rsidRDefault="00212606" w:rsidP="009B7034"/>
        </w:tc>
      </w:tr>
      <w:tr w:rsidR="00212606" w14:paraId="09F402CA" w14:textId="77777777" w:rsidTr="005A4DFD">
        <w:tc>
          <w:tcPr>
            <w:tcW w:w="3005" w:type="dxa"/>
          </w:tcPr>
          <w:p w14:paraId="00822DB8" w14:textId="2DE01D7D" w:rsidR="00212606" w:rsidRDefault="00212606" w:rsidP="009B7034">
            <w:r>
              <w:t>If none of these apply</w:t>
            </w:r>
            <w:r w:rsidR="005D1609">
              <w:t>,</w:t>
            </w:r>
            <w:r>
              <w:t xml:space="preserve"> what is your connection to the area? </w:t>
            </w:r>
          </w:p>
        </w:tc>
        <w:tc>
          <w:tcPr>
            <w:tcW w:w="7068" w:type="dxa"/>
            <w:gridSpan w:val="2"/>
          </w:tcPr>
          <w:p w14:paraId="1D20AF5B" w14:textId="77777777" w:rsidR="00212606" w:rsidRDefault="00212606" w:rsidP="009B7034"/>
        </w:tc>
      </w:tr>
    </w:tbl>
    <w:p w14:paraId="711BBE5B" w14:textId="77777777" w:rsidR="00212606" w:rsidRDefault="00212606" w:rsidP="009B7034"/>
    <w:p w14:paraId="140BC2D1" w14:textId="77777777" w:rsidR="00216599" w:rsidRPr="00216599" w:rsidRDefault="003C1A6B" w:rsidP="009B7034">
      <w:pPr>
        <w:rPr>
          <w:b/>
          <w:sz w:val="24"/>
          <w:szCs w:val="24"/>
        </w:rPr>
      </w:pPr>
      <w:r w:rsidRPr="00216599">
        <w:rPr>
          <w:b/>
          <w:sz w:val="24"/>
          <w:szCs w:val="24"/>
        </w:rPr>
        <w:t xml:space="preserve">Your Comments on the proposed Neighbourhood Plan </w:t>
      </w:r>
      <w:r w:rsidR="00F71ED0" w:rsidRPr="00216599">
        <w:rPr>
          <w:b/>
          <w:sz w:val="24"/>
          <w:szCs w:val="24"/>
        </w:rPr>
        <w:t>for Ham and Petersham</w:t>
      </w:r>
    </w:p>
    <w:p w14:paraId="03DF20A9" w14:textId="223D9608" w:rsidR="00F71ED0" w:rsidRPr="00216599" w:rsidRDefault="00F71ED0" w:rsidP="009B7034">
      <w:pPr>
        <w:rPr>
          <w:sz w:val="28"/>
          <w:szCs w:val="28"/>
        </w:rPr>
      </w:pPr>
      <w:r>
        <w:t xml:space="preserve">Do you agree or disagree with the </w:t>
      </w:r>
      <w:r w:rsidRPr="00895360">
        <w:rPr>
          <w:u w:val="single"/>
        </w:rPr>
        <w:t xml:space="preserve">Vision </w:t>
      </w:r>
      <w:r w:rsidR="005A4DFD">
        <w:t>of the Plan (p.12, section 1.1</w:t>
      </w:r>
      <w:r>
        <w:t>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0"/>
        <w:gridCol w:w="1039"/>
        <w:gridCol w:w="426"/>
        <w:gridCol w:w="1559"/>
        <w:gridCol w:w="535"/>
        <w:gridCol w:w="1166"/>
        <w:gridCol w:w="667"/>
        <w:gridCol w:w="1176"/>
        <w:gridCol w:w="657"/>
      </w:tblGrid>
      <w:tr w:rsidR="00F71ED0" w14:paraId="46B5D09E" w14:textId="77777777" w:rsidTr="00F71ED0">
        <w:tc>
          <w:tcPr>
            <w:tcW w:w="1271" w:type="dxa"/>
          </w:tcPr>
          <w:p w14:paraId="21F4B6E8" w14:textId="77777777" w:rsidR="00F71ED0" w:rsidRDefault="00F71ED0" w:rsidP="009B7034">
            <w:r>
              <w:t xml:space="preserve">Strongly agree </w:t>
            </w:r>
          </w:p>
        </w:tc>
        <w:tc>
          <w:tcPr>
            <w:tcW w:w="520" w:type="dxa"/>
          </w:tcPr>
          <w:p w14:paraId="4419AF02" w14:textId="77777777" w:rsidR="00F71ED0" w:rsidRDefault="00F71ED0" w:rsidP="009B7034"/>
        </w:tc>
        <w:tc>
          <w:tcPr>
            <w:tcW w:w="1039" w:type="dxa"/>
          </w:tcPr>
          <w:p w14:paraId="285BB991" w14:textId="77777777" w:rsidR="00F71ED0" w:rsidRDefault="00F71ED0" w:rsidP="009B7034">
            <w:r>
              <w:t>Agree</w:t>
            </w:r>
          </w:p>
        </w:tc>
        <w:tc>
          <w:tcPr>
            <w:tcW w:w="426" w:type="dxa"/>
          </w:tcPr>
          <w:p w14:paraId="61EAC159" w14:textId="77777777" w:rsidR="00F71ED0" w:rsidRDefault="00F71ED0" w:rsidP="009B7034"/>
        </w:tc>
        <w:tc>
          <w:tcPr>
            <w:tcW w:w="1559" w:type="dxa"/>
          </w:tcPr>
          <w:p w14:paraId="06084CBA" w14:textId="09D8181C" w:rsidR="00F71ED0" w:rsidRDefault="00F71ED0" w:rsidP="009B7034">
            <w:r>
              <w:t xml:space="preserve">Neither Agree </w:t>
            </w:r>
            <w:r w:rsidR="005D1609">
              <w:t>n</w:t>
            </w:r>
            <w:r>
              <w:t>or Disagree</w:t>
            </w:r>
          </w:p>
        </w:tc>
        <w:tc>
          <w:tcPr>
            <w:tcW w:w="535" w:type="dxa"/>
          </w:tcPr>
          <w:p w14:paraId="07742370" w14:textId="77777777" w:rsidR="00F71ED0" w:rsidRDefault="00F71ED0" w:rsidP="009B7034"/>
        </w:tc>
        <w:tc>
          <w:tcPr>
            <w:tcW w:w="1166" w:type="dxa"/>
          </w:tcPr>
          <w:p w14:paraId="0D802515" w14:textId="77777777" w:rsidR="00F71ED0" w:rsidRDefault="00F71ED0" w:rsidP="009B7034">
            <w:r>
              <w:t>Disagree</w:t>
            </w:r>
          </w:p>
        </w:tc>
        <w:tc>
          <w:tcPr>
            <w:tcW w:w="667" w:type="dxa"/>
          </w:tcPr>
          <w:p w14:paraId="081B3C3F" w14:textId="77777777" w:rsidR="00F71ED0" w:rsidRDefault="00F71ED0" w:rsidP="009B7034"/>
        </w:tc>
        <w:tc>
          <w:tcPr>
            <w:tcW w:w="1176" w:type="dxa"/>
          </w:tcPr>
          <w:p w14:paraId="17E2F769" w14:textId="77777777" w:rsidR="00F71ED0" w:rsidRDefault="00F71ED0" w:rsidP="009B7034">
            <w:r>
              <w:t>Strongly Disagree</w:t>
            </w:r>
          </w:p>
        </w:tc>
        <w:tc>
          <w:tcPr>
            <w:tcW w:w="657" w:type="dxa"/>
          </w:tcPr>
          <w:p w14:paraId="793A254C" w14:textId="77777777" w:rsidR="00F71ED0" w:rsidRDefault="00F71ED0" w:rsidP="009B7034"/>
        </w:tc>
      </w:tr>
    </w:tbl>
    <w:p w14:paraId="4811088D" w14:textId="77777777" w:rsidR="007C03F2" w:rsidRDefault="007C03F2" w:rsidP="009B7034"/>
    <w:p w14:paraId="5081EA2E" w14:textId="54339C3E" w:rsidR="00F71ED0" w:rsidRDefault="00F71ED0" w:rsidP="009B7034">
      <w:r>
        <w:t xml:space="preserve">Do you have any comments on the </w:t>
      </w:r>
      <w:r w:rsidRPr="00895360">
        <w:rPr>
          <w:u w:val="single"/>
        </w:rPr>
        <w:t>Objectives</w:t>
      </w:r>
      <w:r w:rsidR="005A4DFD">
        <w:t xml:space="preserve"> of the Plan (p.12, section 1.1</w:t>
      </w:r>
      <w:proofErr w:type="gramStart"/>
      <w: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71ED0" w14:paraId="019CEE2E" w14:textId="77777777" w:rsidTr="00F71ED0">
        <w:tc>
          <w:tcPr>
            <w:tcW w:w="2830" w:type="dxa"/>
          </w:tcPr>
          <w:p w14:paraId="2301C233" w14:textId="77777777" w:rsidR="00F71ED0" w:rsidRDefault="00F71ED0" w:rsidP="00F71ED0">
            <w:pPr>
              <w:jc w:val="center"/>
            </w:pPr>
            <w:r>
              <w:t>Objective No. and Subject</w:t>
            </w:r>
          </w:p>
        </w:tc>
        <w:tc>
          <w:tcPr>
            <w:tcW w:w="6186" w:type="dxa"/>
          </w:tcPr>
          <w:p w14:paraId="1583F00D" w14:textId="77777777" w:rsidR="00F71ED0" w:rsidRDefault="00F71ED0" w:rsidP="00F71ED0">
            <w:pPr>
              <w:jc w:val="center"/>
            </w:pPr>
            <w:r>
              <w:t>Comment</w:t>
            </w:r>
          </w:p>
        </w:tc>
      </w:tr>
      <w:tr w:rsidR="00F71ED0" w14:paraId="75028F18" w14:textId="77777777" w:rsidTr="00F71ED0">
        <w:tc>
          <w:tcPr>
            <w:tcW w:w="2830" w:type="dxa"/>
          </w:tcPr>
          <w:p w14:paraId="7C6A0AD0" w14:textId="77777777" w:rsidR="00F71ED0" w:rsidRDefault="00F71ED0" w:rsidP="009B7034"/>
        </w:tc>
        <w:tc>
          <w:tcPr>
            <w:tcW w:w="6186" w:type="dxa"/>
          </w:tcPr>
          <w:p w14:paraId="0B2DBEEF" w14:textId="77777777" w:rsidR="00216599" w:rsidRDefault="00216599" w:rsidP="009B7034"/>
        </w:tc>
      </w:tr>
      <w:tr w:rsidR="00F71ED0" w14:paraId="07D6E3E7" w14:textId="77777777" w:rsidTr="00F71ED0">
        <w:tc>
          <w:tcPr>
            <w:tcW w:w="2830" w:type="dxa"/>
          </w:tcPr>
          <w:p w14:paraId="7E38755D" w14:textId="77777777" w:rsidR="00F71ED0" w:rsidRDefault="00F71ED0" w:rsidP="009B7034"/>
        </w:tc>
        <w:tc>
          <w:tcPr>
            <w:tcW w:w="6186" w:type="dxa"/>
          </w:tcPr>
          <w:p w14:paraId="56FB757B" w14:textId="77777777" w:rsidR="00F71ED0" w:rsidRDefault="00F71ED0" w:rsidP="009B7034"/>
        </w:tc>
      </w:tr>
      <w:tr w:rsidR="00F71ED0" w14:paraId="35302298" w14:textId="77777777" w:rsidTr="00F71ED0">
        <w:tc>
          <w:tcPr>
            <w:tcW w:w="2830" w:type="dxa"/>
          </w:tcPr>
          <w:p w14:paraId="59F1BDD4" w14:textId="77777777" w:rsidR="00F71ED0" w:rsidRDefault="00F71ED0" w:rsidP="009B7034"/>
        </w:tc>
        <w:tc>
          <w:tcPr>
            <w:tcW w:w="6186" w:type="dxa"/>
          </w:tcPr>
          <w:p w14:paraId="2A0C4E9A" w14:textId="77777777" w:rsidR="00F71ED0" w:rsidRDefault="00F71ED0" w:rsidP="009B7034"/>
        </w:tc>
      </w:tr>
      <w:tr w:rsidR="00F71ED0" w14:paraId="2AAFCCB4" w14:textId="77777777" w:rsidTr="00F71ED0">
        <w:tc>
          <w:tcPr>
            <w:tcW w:w="2830" w:type="dxa"/>
          </w:tcPr>
          <w:p w14:paraId="12ABE0FC" w14:textId="77777777" w:rsidR="00F71ED0" w:rsidRDefault="00F71ED0" w:rsidP="009B7034"/>
        </w:tc>
        <w:tc>
          <w:tcPr>
            <w:tcW w:w="6186" w:type="dxa"/>
          </w:tcPr>
          <w:p w14:paraId="66E2ED20" w14:textId="77777777" w:rsidR="00F71ED0" w:rsidRDefault="00F71ED0" w:rsidP="009B7034"/>
        </w:tc>
      </w:tr>
    </w:tbl>
    <w:p w14:paraId="354CD455" w14:textId="77777777" w:rsidR="00F71ED0" w:rsidRDefault="00F71ED0" w:rsidP="009B7034"/>
    <w:p w14:paraId="5F7A8A88" w14:textId="58379A0C" w:rsidR="00F71ED0" w:rsidRDefault="00F71ED0" w:rsidP="009B7034">
      <w:r>
        <w:lastRenderedPageBreak/>
        <w:t xml:space="preserve">Do you have any comments on the </w:t>
      </w:r>
      <w:r w:rsidR="00C062B1">
        <w:t>Plan</w:t>
      </w:r>
      <w:r w:rsidR="00895360">
        <w:t>’</w:t>
      </w:r>
      <w:r w:rsidR="00C062B1">
        <w:t xml:space="preserve">s </w:t>
      </w:r>
      <w:r w:rsidR="00C062B1" w:rsidRPr="00895360">
        <w:rPr>
          <w:u w:val="single"/>
        </w:rPr>
        <w:t>Policies</w:t>
      </w:r>
      <w:r w:rsidR="005A4DFD">
        <w:t xml:space="preserve"> (CHAPTERS 2-9</w:t>
      </w:r>
      <w:proofErr w:type="gramStart"/>
      <w:r w:rsidR="00C062B1">
        <w:t>)</w:t>
      </w:r>
      <w:proofErr w:type="gramEnd"/>
      <w:r w:rsidR="00C062B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062B1" w14:paraId="42F9CF16" w14:textId="77777777" w:rsidTr="00E12C24">
        <w:tc>
          <w:tcPr>
            <w:tcW w:w="2830" w:type="dxa"/>
          </w:tcPr>
          <w:p w14:paraId="7B217272" w14:textId="77777777" w:rsidR="00C062B1" w:rsidRDefault="00C062B1" w:rsidP="00E12C24">
            <w:pPr>
              <w:jc w:val="center"/>
            </w:pPr>
            <w:r>
              <w:t xml:space="preserve">Policy </w:t>
            </w:r>
          </w:p>
          <w:p w14:paraId="4D3086F5" w14:textId="77777777" w:rsidR="00C062B1" w:rsidRDefault="00C062B1" w:rsidP="00E12C24">
            <w:pPr>
              <w:jc w:val="center"/>
            </w:pPr>
            <w:r>
              <w:t>(please quote policy ref number)</w:t>
            </w:r>
          </w:p>
        </w:tc>
        <w:tc>
          <w:tcPr>
            <w:tcW w:w="6186" w:type="dxa"/>
          </w:tcPr>
          <w:p w14:paraId="59B65578" w14:textId="77777777" w:rsidR="00C062B1" w:rsidRDefault="00C062B1" w:rsidP="00E12C24">
            <w:pPr>
              <w:jc w:val="center"/>
            </w:pPr>
            <w:r>
              <w:t>Comment</w:t>
            </w:r>
          </w:p>
        </w:tc>
      </w:tr>
      <w:tr w:rsidR="00C062B1" w14:paraId="0A24967B" w14:textId="77777777" w:rsidTr="00E12C24">
        <w:tc>
          <w:tcPr>
            <w:tcW w:w="2830" w:type="dxa"/>
          </w:tcPr>
          <w:p w14:paraId="048A4774" w14:textId="77777777" w:rsidR="00C062B1" w:rsidRDefault="00C062B1" w:rsidP="00E12C24"/>
        </w:tc>
        <w:tc>
          <w:tcPr>
            <w:tcW w:w="6186" w:type="dxa"/>
          </w:tcPr>
          <w:p w14:paraId="35A34B8D" w14:textId="77777777" w:rsidR="00C062B1" w:rsidRDefault="00C062B1" w:rsidP="00E12C24"/>
          <w:p w14:paraId="47E3D30E" w14:textId="77777777" w:rsidR="005A4DFD" w:rsidRDefault="005A4DFD" w:rsidP="00E12C24"/>
        </w:tc>
      </w:tr>
      <w:tr w:rsidR="00C062B1" w14:paraId="03C5FBE8" w14:textId="77777777" w:rsidTr="00E12C24">
        <w:tc>
          <w:tcPr>
            <w:tcW w:w="2830" w:type="dxa"/>
          </w:tcPr>
          <w:p w14:paraId="38ADB0B8" w14:textId="77777777" w:rsidR="00C062B1" w:rsidRDefault="00C062B1" w:rsidP="00E12C24"/>
        </w:tc>
        <w:tc>
          <w:tcPr>
            <w:tcW w:w="6186" w:type="dxa"/>
          </w:tcPr>
          <w:p w14:paraId="54962442" w14:textId="77777777" w:rsidR="00C062B1" w:rsidRDefault="00C062B1" w:rsidP="00E12C24"/>
          <w:p w14:paraId="7A6159FB" w14:textId="77777777" w:rsidR="005A4DFD" w:rsidRDefault="005A4DFD" w:rsidP="00E12C24"/>
        </w:tc>
      </w:tr>
      <w:tr w:rsidR="00C062B1" w14:paraId="7969ED10" w14:textId="77777777" w:rsidTr="00E12C24">
        <w:tc>
          <w:tcPr>
            <w:tcW w:w="2830" w:type="dxa"/>
          </w:tcPr>
          <w:p w14:paraId="5D5DA15C" w14:textId="77777777" w:rsidR="00C062B1" w:rsidRDefault="00C062B1" w:rsidP="00E12C24"/>
        </w:tc>
        <w:tc>
          <w:tcPr>
            <w:tcW w:w="6186" w:type="dxa"/>
          </w:tcPr>
          <w:p w14:paraId="1EF9CF1F" w14:textId="77777777" w:rsidR="00C062B1" w:rsidRDefault="00C062B1" w:rsidP="00E12C24"/>
          <w:p w14:paraId="6C043B75" w14:textId="77777777" w:rsidR="005A4DFD" w:rsidRDefault="005A4DFD" w:rsidP="00E12C24"/>
        </w:tc>
      </w:tr>
    </w:tbl>
    <w:p w14:paraId="6FFF8008" w14:textId="77777777" w:rsidR="00212606" w:rsidRDefault="00212606" w:rsidP="009B7034"/>
    <w:p w14:paraId="37DFA852" w14:textId="5586AA1E" w:rsidR="00C062B1" w:rsidRDefault="00C062B1" w:rsidP="009B7034">
      <w:r>
        <w:t>The</w:t>
      </w:r>
      <w:r w:rsidRPr="00895360">
        <w:rPr>
          <w:u w:val="single"/>
        </w:rPr>
        <w:t xml:space="preserve"> Implementation Programme</w:t>
      </w:r>
      <w:r w:rsidR="005A4DFD">
        <w:t xml:space="preserve"> in Appendix 3</w:t>
      </w:r>
      <w:r>
        <w:t xml:space="preserve"> will not form part of the st</w:t>
      </w:r>
      <w:r w:rsidR="00F452F4">
        <w:t>atutory Neighbourhood Plan</w:t>
      </w:r>
      <w:r w:rsidR="005D1609">
        <w:t xml:space="preserve">.  This means </w:t>
      </w:r>
      <w:r w:rsidR="00F452F4">
        <w:t>that it can be reviewed regularly as projects progress or new opportunities arise.</w:t>
      </w:r>
    </w:p>
    <w:p w14:paraId="1A491D8B" w14:textId="77777777" w:rsidR="00F452F4" w:rsidRDefault="00F452F4" w:rsidP="009B7034">
      <w:r>
        <w:t xml:space="preserve">Do you have any comments on the </w:t>
      </w:r>
      <w:r w:rsidRPr="00D92215">
        <w:rPr>
          <w:u w:val="single"/>
        </w:rPr>
        <w:t>timescales</w:t>
      </w:r>
      <w:r>
        <w:t xml:space="preserve"> indicated in the Programme?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5360" w14:paraId="0520A1C6" w14:textId="77777777" w:rsidTr="00895360">
        <w:tc>
          <w:tcPr>
            <w:tcW w:w="9016" w:type="dxa"/>
          </w:tcPr>
          <w:p w14:paraId="01FF297A" w14:textId="77777777" w:rsidR="00895360" w:rsidRDefault="00895360" w:rsidP="009B7034"/>
          <w:p w14:paraId="34E6E7D7" w14:textId="77777777" w:rsidR="007C03F2" w:rsidRDefault="007C03F2" w:rsidP="009B7034"/>
          <w:p w14:paraId="1958F7A1" w14:textId="77777777" w:rsidR="007C03F2" w:rsidRDefault="007C03F2" w:rsidP="009B7034"/>
        </w:tc>
      </w:tr>
    </w:tbl>
    <w:p w14:paraId="4FEAEAF1" w14:textId="77777777" w:rsidR="00F452F4" w:rsidRDefault="00F452F4" w:rsidP="009B7034"/>
    <w:p w14:paraId="0243FA5E" w14:textId="77777777" w:rsidR="00F452F4" w:rsidRDefault="00F452F4" w:rsidP="009B7034">
      <w:bookmarkStart w:id="0" w:name="_GoBack"/>
      <w:bookmarkEnd w:id="0"/>
      <w:r>
        <w:t xml:space="preserve">Which of the proposals do you think should be </w:t>
      </w:r>
      <w:r w:rsidRPr="00D92215">
        <w:t>given</w:t>
      </w:r>
      <w:r w:rsidR="00895360" w:rsidRPr="00D92215">
        <w:t xml:space="preserve"> </w:t>
      </w:r>
      <w:r w:rsidR="00895360" w:rsidRPr="00D92215">
        <w:rPr>
          <w:u w:val="single"/>
        </w:rPr>
        <w:t>high</w:t>
      </w:r>
      <w:r w:rsidRPr="00D92215">
        <w:rPr>
          <w:u w:val="single"/>
        </w:rPr>
        <w:t xml:space="preserve"> priority</w:t>
      </w:r>
      <w:r>
        <w:t xml:space="preserve"> for funding from any Community Infrastructure Levy (CIL) available in Ham and Petersham?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477"/>
      </w:tblGrid>
      <w:tr w:rsidR="00F452F4" w14:paraId="6B473191" w14:textId="77777777" w:rsidTr="00F452F4">
        <w:tc>
          <w:tcPr>
            <w:tcW w:w="846" w:type="dxa"/>
          </w:tcPr>
          <w:p w14:paraId="04E8A153" w14:textId="77777777" w:rsidR="00F452F4" w:rsidRDefault="00F452F4" w:rsidP="009B7034"/>
        </w:tc>
        <w:tc>
          <w:tcPr>
            <w:tcW w:w="2693" w:type="dxa"/>
          </w:tcPr>
          <w:p w14:paraId="6B8190F8" w14:textId="77777777" w:rsidR="00F452F4" w:rsidRDefault="00895360" w:rsidP="009B7034">
            <w:r>
              <w:t xml:space="preserve">Proposal </w:t>
            </w:r>
          </w:p>
        </w:tc>
        <w:tc>
          <w:tcPr>
            <w:tcW w:w="5477" w:type="dxa"/>
          </w:tcPr>
          <w:p w14:paraId="64A3642E" w14:textId="77777777" w:rsidR="00F452F4" w:rsidRDefault="00895360" w:rsidP="009B7034">
            <w:r>
              <w:t>Why do you consider it should have a high priority?</w:t>
            </w:r>
          </w:p>
        </w:tc>
      </w:tr>
      <w:tr w:rsidR="00F452F4" w14:paraId="560D79B9" w14:textId="77777777" w:rsidTr="00F452F4">
        <w:tc>
          <w:tcPr>
            <w:tcW w:w="846" w:type="dxa"/>
          </w:tcPr>
          <w:p w14:paraId="2545875B" w14:textId="77777777" w:rsidR="00F452F4" w:rsidRDefault="00F452F4" w:rsidP="009B7034">
            <w:r>
              <w:t>1</w:t>
            </w:r>
          </w:p>
        </w:tc>
        <w:tc>
          <w:tcPr>
            <w:tcW w:w="2693" w:type="dxa"/>
          </w:tcPr>
          <w:p w14:paraId="77667550" w14:textId="77777777" w:rsidR="00F452F4" w:rsidRDefault="00F452F4" w:rsidP="009B7034"/>
        </w:tc>
        <w:tc>
          <w:tcPr>
            <w:tcW w:w="5477" w:type="dxa"/>
          </w:tcPr>
          <w:p w14:paraId="2A391B6A" w14:textId="77777777" w:rsidR="00F452F4" w:rsidRDefault="00F452F4" w:rsidP="009B7034"/>
          <w:p w14:paraId="30AF744D" w14:textId="77777777" w:rsidR="005A4DFD" w:rsidRDefault="005A4DFD" w:rsidP="009B7034"/>
        </w:tc>
      </w:tr>
      <w:tr w:rsidR="00F452F4" w14:paraId="56E6B623" w14:textId="77777777" w:rsidTr="00F452F4">
        <w:tc>
          <w:tcPr>
            <w:tcW w:w="846" w:type="dxa"/>
          </w:tcPr>
          <w:p w14:paraId="5E03A08C" w14:textId="77777777" w:rsidR="00F452F4" w:rsidRDefault="00F452F4" w:rsidP="009B7034">
            <w:r>
              <w:t>2</w:t>
            </w:r>
          </w:p>
        </w:tc>
        <w:tc>
          <w:tcPr>
            <w:tcW w:w="2693" w:type="dxa"/>
          </w:tcPr>
          <w:p w14:paraId="4C32FBBE" w14:textId="77777777" w:rsidR="00F452F4" w:rsidRDefault="00F452F4" w:rsidP="009B7034"/>
        </w:tc>
        <w:tc>
          <w:tcPr>
            <w:tcW w:w="5477" w:type="dxa"/>
          </w:tcPr>
          <w:p w14:paraId="6BDD752A" w14:textId="77777777" w:rsidR="00F452F4" w:rsidRDefault="00F452F4" w:rsidP="009B7034"/>
          <w:p w14:paraId="5AF07C8B" w14:textId="77777777" w:rsidR="005A4DFD" w:rsidRDefault="005A4DFD" w:rsidP="009B7034"/>
        </w:tc>
      </w:tr>
      <w:tr w:rsidR="00F452F4" w14:paraId="7A3ECC30" w14:textId="77777777" w:rsidTr="00F452F4">
        <w:tc>
          <w:tcPr>
            <w:tcW w:w="846" w:type="dxa"/>
          </w:tcPr>
          <w:p w14:paraId="6BE64E27" w14:textId="77777777" w:rsidR="00F452F4" w:rsidRDefault="00F452F4" w:rsidP="009B7034">
            <w:r>
              <w:t>3</w:t>
            </w:r>
          </w:p>
        </w:tc>
        <w:tc>
          <w:tcPr>
            <w:tcW w:w="2693" w:type="dxa"/>
          </w:tcPr>
          <w:p w14:paraId="7D512E84" w14:textId="77777777" w:rsidR="00F452F4" w:rsidRDefault="00F452F4" w:rsidP="009B7034"/>
        </w:tc>
        <w:tc>
          <w:tcPr>
            <w:tcW w:w="5477" w:type="dxa"/>
          </w:tcPr>
          <w:p w14:paraId="29E4CD49" w14:textId="77777777" w:rsidR="00F452F4" w:rsidRDefault="00F452F4" w:rsidP="009B7034"/>
          <w:p w14:paraId="2E728400" w14:textId="77777777" w:rsidR="005A4DFD" w:rsidRDefault="005A4DFD" w:rsidP="009B7034"/>
        </w:tc>
      </w:tr>
      <w:tr w:rsidR="00F452F4" w14:paraId="6EF95A41" w14:textId="77777777" w:rsidTr="00F452F4">
        <w:tc>
          <w:tcPr>
            <w:tcW w:w="846" w:type="dxa"/>
          </w:tcPr>
          <w:p w14:paraId="562C459F" w14:textId="77777777" w:rsidR="00F452F4" w:rsidRDefault="00F452F4" w:rsidP="009B7034">
            <w:r>
              <w:t>4</w:t>
            </w:r>
          </w:p>
        </w:tc>
        <w:tc>
          <w:tcPr>
            <w:tcW w:w="2693" w:type="dxa"/>
          </w:tcPr>
          <w:p w14:paraId="7B77CC16" w14:textId="77777777" w:rsidR="00F452F4" w:rsidRDefault="00F452F4" w:rsidP="009B7034"/>
        </w:tc>
        <w:tc>
          <w:tcPr>
            <w:tcW w:w="5477" w:type="dxa"/>
          </w:tcPr>
          <w:p w14:paraId="49A43B44" w14:textId="77777777" w:rsidR="00F452F4" w:rsidRDefault="00F452F4" w:rsidP="009B7034"/>
          <w:p w14:paraId="3DDD5457" w14:textId="77777777" w:rsidR="005A4DFD" w:rsidRDefault="005A4DFD" w:rsidP="009B7034"/>
        </w:tc>
      </w:tr>
      <w:tr w:rsidR="00F452F4" w14:paraId="37CC437A" w14:textId="77777777" w:rsidTr="00F452F4">
        <w:tc>
          <w:tcPr>
            <w:tcW w:w="846" w:type="dxa"/>
          </w:tcPr>
          <w:p w14:paraId="6F0868D8" w14:textId="77777777" w:rsidR="00F452F4" w:rsidRDefault="00F452F4" w:rsidP="009B7034">
            <w:r>
              <w:t>5</w:t>
            </w:r>
          </w:p>
        </w:tc>
        <w:tc>
          <w:tcPr>
            <w:tcW w:w="2693" w:type="dxa"/>
          </w:tcPr>
          <w:p w14:paraId="30AB22C7" w14:textId="77777777" w:rsidR="00F452F4" w:rsidRDefault="00F452F4" w:rsidP="009B7034"/>
        </w:tc>
        <w:tc>
          <w:tcPr>
            <w:tcW w:w="5477" w:type="dxa"/>
          </w:tcPr>
          <w:p w14:paraId="3C828010" w14:textId="77777777" w:rsidR="00F452F4" w:rsidRDefault="00F452F4" w:rsidP="009B7034"/>
          <w:p w14:paraId="3061ECF5" w14:textId="77777777" w:rsidR="005A4DFD" w:rsidRDefault="005A4DFD" w:rsidP="009B7034"/>
        </w:tc>
      </w:tr>
    </w:tbl>
    <w:p w14:paraId="32457C4F" w14:textId="77777777" w:rsidR="00F452F4" w:rsidRDefault="00F452F4" w:rsidP="009B7034"/>
    <w:p w14:paraId="2EBEA623" w14:textId="1C20428E" w:rsidR="00895360" w:rsidRDefault="00895360" w:rsidP="009B7034">
      <w:r>
        <w:t xml:space="preserve">Are there any proposals </w:t>
      </w:r>
      <w:r w:rsidR="005D1609">
        <w:t xml:space="preserve">to which </w:t>
      </w:r>
      <w:r>
        <w:t xml:space="preserve">you </w:t>
      </w:r>
      <w:r w:rsidR="00D92215">
        <w:t xml:space="preserve">would </w:t>
      </w:r>
      <w:r>
        <w:t xml:space="preserve">give a </w:t>
      </w:r>
      <w:r w:rsidRPr="00D92215">
        <w:rPr>
          <w:u w:val="single"/>
        </w:rPr>
        <w:t>low priority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6233"/>
      </w:tblGrid>
      <w:tr w:rsidR="00895360" w14:paraId="46CF0DAB" w14:textId="77777777" w:rsidTr="00895360">
        <w:tc>
          <w:tcPr>
            <w:tcW w:w="2693" w:type="dxa"/>
          </w:tcPr>
          <w:p w14:paraId="62F85279" w14:textId="77777777" w:rsidR="00895360" w:rsidRDefault="00895360" w:rsidP="00E12C24">
            <w:r>
              <w:t xml:space="preserve">Proposal </w:t>
            </w:r>
          </w:p>
        </w:tc>
        <w:tc>
          <w:tcPr>
            <w:tcW w:w="6233" w:type="dxa"/>
          </w:tcPr>
          <w:p w14:paraId="6B80C9EA" w14:textId="77777777" w:rsidR="00895360" w:rsidRDefault="00895360" w:rsidP="00E12C24">
            <w:r>
              <w:t>Why do you consider it should have a low priority?</w:t>
            </w:r>
          </w:p>
        </w:tc>
      </w:tr>
      <w:tr w:rsidR="00895360" w14:paraId="4E5F8D6E" w14:textId="77777777" w:rsidTr="00895360">
        <w:tc>
          <w:tcPr>
            <w:tcW w:w="2693" w:type="dxa"/>
          </w:tcPr>
          <w:p w14:paraId="104C361C" w14:textId="77777777" w:rsidR="00895360" w:rsidRDefault="00895360" w:rsidP="00E12C24"/>
        </w:tc>
        <w:tc>
          <w:tcPr>
            <w:tcW w:w="6233" w:type="dxa"/>
          </w:tcPr>
          <w:p w14:paraId="7577AFEA" w14:textId="77777777" w:rsidR="00895360" w:rsidRDefault="00895360" w:rsidP="00E12C24"/>
          <w:p w14:paraId="56C4939B" w14:textId="77777777" w:rsidR="005A4DFD" w:rsidRDefault="005A4DFD" w:rsidP="00E12C24"/>
        </w:tc>
      </w:tr>
      <w:tr w:rsidR="00895360" w14:paraId="634EC4D1" w14:textId="77777777" w:rsidTr="00895360">
        <w:tc>
          <w:tcPr>
            <w:tcW w:w="2693" w:type="dxa"/>
          </w:tcPr>
          <w:p w14:paraId="42C192EC" w14:textId="77777777" w:rsidR="00895360" w:rsidRDefault="00895360" w:rsidP="00E12C24"/>
        </w:tc>
        <w:tc>
          <w:tcPr>
            <w:tcW w:w="6233" w:type="dxa"/>
          </w:tcPr>
          <w:p w14:paraId="0BA49680" w14:textId="77777777" w:rsidR="00895360" w:rsidRDefault="00895360" w:rsidP="00E12C24"/>
          <w:p w14:paraId="172E3909" w14:textId="77777777" w:rsidR="005A4DFD" w:rsidRDefault="005A4DFD" w:rsidP="00E12C24"/>
        </w:tc>
      </w:tr>
      <w:tr w:rsidR="00895360" w14:paraId="79BA14A4" w14:textId="77777777" w:rsidTr="00895360">
        <w:tc>
          <w:tcPr>
            <w:tcW w:w="2693" w:type="dxa"/>
          </w:tcPr>
          <w:p w14:paraId="5FE168C1" w14:textId="77777777" w:rsidR="00895360" w:rsidRDefault="00895360" w:rsidP="00E12C24"/>
        </w:tc>
        <w:tc>
          <w:tcPr>
            <w:tcW w:w="6233" w:type="dxa"/>
          </w:tcPr>
          <w:p w14:paraId="442E74F5" w14:textId="77777777" w:rsidR="00895360" w:rsidRDefault="00895360" w:rsidP="00E12C24"/>
          <w:p w14:paraId="657CA45B" w14:textId="77777777" w:rsidR="005A4DFD" w:rsidRDefault="005A4DFD" w:rsidP="00E12C24"/>
        </w:tc>
      </w:tr>
      <w:tr w:rsidR="00895360" w14:paraId="6E7CEA4E" w14:textId="77777777" w:rsidTr="00895360">
        <w:tc>
          <w:tcPr>
            <w:tcW w:w="2693" w:type="dxa"/>
          </w:tcPr>
          <w:p w14:paraId="72B6D2C2" w14:textId="77777777" w:rsidR="00895360" w:rsidRDefault="00895360" w:rsidP="00E12C24"/>
        </w:tc>
        <w:tc>
          <w:tcPr>
            <w:tcW w:w="6233" w:type="dxa"/>
          </w:tcPr>
          <w:p w14:paraId="4549A748" w14:textId="77777777" w:rsidR="00895360" w:rsidRDefault="00895360" w:rsidP="00E12C24"/>
          <w:p w14:paraId="6AC04DFE" w14:textId="77777777" w:rsidR="005A4DFD" w:rsidRDefault="005A4DFD" w:rsidP="00E12C24"/>
        </w:tc>
      </w:tr>
    </w:tbl>
    <w:p w14:paraId="16A7FB95" w14:textId="77777777" w:rsidR="00895360" w:rsidRDefault="00895360" w:rsidP="009B7034"/>
    <w:p w14:paraId="3DA783A5" w14:textId="1F44A96E" w:rsidR="00F46CF5" w:rsidRDefault="00D92215">
      <w:r>
        <w:t>All comments received within the cons</w:t>
      </w:r>
      <w:r w:rsidR="005D1609">
        <w:t>ultation period will be considered</w:t>
      </w:r>
      <w:r>
        <w:t xml:space="preserve"> by the Ham and Petersham Forum Committee and included in the Consultation Statement which will accompany the Neighbourhood Plan when it is submitted to Richmond Council. </w:t>
      </w:r>
      <w:r w:rsidR="007C03F2">
        <w:t>The Statement</w:t>
      </w:r>
      <w:r>
        <w:t xml:space="preserve"> will include the Forum’s response to the comments received</w:t>
      </w:r>
      <w:r w:rsidR="005D1609">
        <w:t>,</w:t>
      </w:r>
      <w:r>
        <w:t xml:space="preserve"> whether or not they result in any revision to the proposed Plan</w:t>
      </w:r>
      <w:r w:rsidR="005D1609">
        <w:t>.</w:t>
      </w:r>
    </w:p>
    <w:sectPr w:rsidR="00F46CF5" w:rsidSect="005D1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00EE0" w14:textId="77777777" w:rsidR="00AA6EA7" w:rsidRDefault="00AA6EA7" w:rsidP="00186E38">
      <w:pPr>
        <w:spacing w:after="0" w:line="240" w:lineRule="auto"/>
      </w:pPr>
      <w:r>
        <w:separator/>
      </w:r>
    </w:p>
  </w:endnote>
  <w:endnote w:type="continuationSeparator" w:id="0">
    <w:p w14:paraId="0DCAF2DD" w14:textId="77777777" w:rsidR="00AA6EA7" w:rsidRDefault="00AA6EA7" w:rsidP="0018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9D8F4" w14:textId="77777777" w:rsidR="00217B25" w:rsidRDefault="00217B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3F5A9" w14:textId="597BD0AB" w:rsidR="00217B25" w:rsidRDefault="00217B2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970ED" w14:textId="77777777" w:rsidR="00217B25" w:rsidRDefault="00217B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A68D6" w14:textId="77777777" w:rsidR="00AA6EA7" w:rsidRDefault="00AA6EA7" w:rsidP="00186E38">
      <w:pPr>
        <w:spacing w:after="0" w:line="240" w:lineRule="auto"/>
      </w:pPr>
      <w:r>
        <w:separator/>
      </w:r>
    </w:p>
  </w:footnote>
  <w:footnote w:type="continuationSeparator" w:id="0">
    <w:p w14:paraId="5924926B" w14:textId="77777777" w:rsidR="00AA6EA7" w:rsidRDefault="00AA6EA7" w:rsidP="0018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16F9" w14:textId="77777777" w:rsidR="00217B25" w:rsidRDefault="00217B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5EBF9" w14:textId="77777777" w:rsidR="00217B25" w:rsidRDefault="00217B2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90DA" w14:textId="77777777" w:rsidR="00217B25" w:rsidRDefault="00217B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01D"/>
    <w:multiLevelType w:val="hybridMultilevel"/>
    <w:tmpl w:val="1730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F5"/>
    <w:rsid w:val="00023FA3"/>
    <w:rsid w:val="00186E38"/>
    <w:rsid w:val="00212606"/>
    <w:rsid w:val="00216599"/>
    <w:rsid w:val="00217B25"/>
    <w:rsid w:val="00287611"/>
    <w:rsid w:val="002F720B"/>
    <w:rsid w:val="003C1A6B"/>
    <w:rsid w:val="003D037E"/>
    <w:rsid w:val="00423A36"/>
    <w:rsid w:val="004956AF"/>
    <w:rsid w:val="00566D0C"/>
    <w:rsid w:val="005A4DFD"/>
    <w:rsid w:val="005D1609"/>
    <w:rsid w:val="005F06A0"/>
    <w:rsid w:val="0064051C"/>
    <w:rsid w:val="00700F03"/>
    <w:rsid w:val="00761CA9"/>
    <w:rsid w:val="007C03F2"/>
    <w:rsid w:val="007F0FFD"/>
    <w:rsid w:val="00895360"/>
    <w:rsid w:val="009B7034"/>
    <w:rsid w:val="00AA6EA7"/>
    <w:rsid w:val="00C062B1"/>
    <w:rsid w:val="00D46CE8"/>
    <w:rsid w:val="00D92215"/>
    <w:rsid w:val="00E12C24"/>
    <w:rsid w:val="00F452F4"/>
    <w:rsid w:val="00F46CF5"/>
    <w:rsid w:val="00F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B90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CF5"/>
    <w:pPr>
      <w:ind w:left="720"/>
      <w:contextualSpacing/>
    </w:pPr>
  </w:style>
  <w:style w:type="table" w:styleId="TableGrid">
    <w:name w:val="Table Grid"/>
    <w:basedOn w:val="TableNormal"/>
    <w:uiPriority w:val="39"/>
    <w:rsid w:val="0021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38"/>
  </w:style>
  <w:style w:type="paragraph" w:styleId="Footer">
    <w:name w:val="footer"/>
    <w:basedOn w:val="Normal"/>
    <w:link w:val="FooterChar"/>
    <w:uiPriority w:val="99"/>
    <w:unhideWhenUsed/>
    <w:rsid w:val="00186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38"/>
  </w:style>
  <w:style w:type="character" w:styleId="Hyperlink">
    <w:name w:val="Hyperlink"/>
    <w:basedOn w:val="DefaultParagraphFont"/>
    <w:uiPriority w:val="99"/>
    <w:unhideWhenUsed/>
    <w:rsid w:val="00217B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CF5"/>
    <w:pPr>
      <w:ind w:left="720"/>
      <w:contextualSpacing/>
    </w:pPr>
  </w:style>
  <w:style w:type="table" w:styleId="TableGrid">
    <w:name w:val="Table Grid"/>
    <w:basedOn w:val="TableNormal"/>
    <w:uiPriority w:val="39"/>
    <w:rsid w:val="0021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38"/>
  </w:style>
  <w:style w:type="paragraph" w:styleId="Footer">
    <w:name w:val="footer"/>
    <w:basedOn w:val="Normal"/>
    <w:link w:val="FooterChar"/>
    <w:uiPriority w:val="99"/>
    <w:unhideWhenUsed/>
    <w:rsid w:val="00186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38"/>
  </w:style>
  <w:style w:type="character" w:styleId="Hyperlink">
    <w:name w:val="Hyperlink"/>
    <w:basedOn w:val="DefaultParagraphFont"/>
    <w:uiPriority w:val="99"/>
    <w:unhideWhenUsed/>
    <w:rsid w:val="00217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C395-5065-9147-A53F-D7D22063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Ruse</dc:creator>
  <cp:keywords/>
  <dc:description/>
  <cp:lastModifiedBy>Brian Willman</cp:lastModifiedBy>
  <cp:revision>2</cp:revision>
  <dcterms:created xsi:type="dcterms:W3CDTF">2017-01-27T11:09:00Z</dcterms:created>
  <dcterms:modified xsi:type="dcterms:W3CDTF">2017-01-27T11:09:00Z</dcterms:modified>
</cp:coreProperties>
</file>